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59" w:rsidRDefault="00A71B59">
      <w:pPr>
        <w:pStyle w:val="BodyText"/>
      </w:pPr>
    </w:p>
    <w:p w:rsidR="00A71B59" w:rsidRDefault="00F74421">
      <w:pPr>
        <w:pStyle w:val="BodyTextIndent3"/>
      </w:pPr>
      <w:r>
        <w:rPr>
          <w:b/>
        </w:rPr>
        <w:t>Radio Frequency 154.280 MHz</w:t>
      </w:r>
      <w:r>
        <w:t xml:space="preserve"> – February 1984</w:t>
      </w:r>
    </w:p>
    <w:p w:rsidR="00A71B59" w:rsidRDefault="00F74421">
      <w:pPr>
        <w:pStyle w:val="BodyTextIndent3"/>
      </w:pPr>
      <w:r>
        <w:tab/>
      </w:r>
      <w:r>
        <w:tab/>
        <w:t>Voted to utilize 154.280 MHz for mutual aid and fire ground operations.</w:t>
      </w:r>
    </w:p>
    <w:p w:rsidR="00A71B59" w:rsidRDefault="00A71B59">
      <w:pPr>
        <w:pStyle w:val="BodyTextIndent3"/>
        <w:rPr>
          <w:sz w:val="16"/>
        </w:rPr>
      </w:pPr>
    </w:p>
    <w:p w:rsidR="00A71B59" w:rsidRDefault="00F74421">
      <w:pPr>
        <w:pStyle w:val="BodyTextIndent3"/>
        <w:tabs>
          <w:tab w:val="left" w:pos="3660"/>
          <w:tab w:val="center" w:pos="4903"/>
        </w:tabs>
        <w:jc w:val="left"/>
      </w:pPr>
      <w:r>
        <w:tab/>
      </w:r>
      <w:r>
        <w:tab/>
        <w:t>______</w:t>
      </w:r>
    </w:p>
    <w:p w:rsidR="00A71B59" w:rsidRDefault="00A71B59">
      <w:pPr>
        <w:pStyle w:val="BodyTextIndent3"/>
      </w:pPr>
    </w:p>
    <w:p w:rsidR="00A71B59" w:rsidRDefault="00A71B59">
      <w:pPr>
        <w:pStyle w:val="BodyTextIndent3"/>
        <w:rPr>
          <w:sz w:val="16"/>
        </w:rPr>
      </w:pPr>
    </w:p>
    <w:p w:rsidR="00A71B59" w:rsidRDefault="00F74421">
      <w:pPr>
        <w:pStyle w:val="BodyTextIndent3"/>
      </w:pPr>
      <w:r>
        <w:rPr>
          <w:b/>
        </w:rPr>
        <w:t>Incident Command System (NIMS)</w:t>
      </w:r>
      <w:r>
        <w:t xml:space="preserve"> – Updated in 2006; December 2010</w:t>
      </w:r>
    </w:p>
    <w:p w:rsidR="00A71B59" w:rsidRDefault="00F74421">
      <w:pPr>
        <w:pStyle w:val="BodyTextIndent3"/>
      </w:pPr>
      <w:r>
        <w:tab/>
      </w:r>
      <w:r>
        <w:tab/>
        <w:t>Adopted the Incident Command System, upgraded to NIMS.</w:t>
      </w:r>
    </w:p>
    <w:p w:rsidR="00A71B59" w:rsidRDefault="00A71B59">
      <w:pPr>
        <w:pStyle w:val="BodyTextIndent3"/>
      </w:pPr>
    </w:p>
    <w:p w:rsidR="00A71B59" w:rsidRDefault="00F74421">
      <w:pPr>
        <w:jc w:val="both"/>
        <w:rPr>
          <w:rFonts w:ascii="Tahoma" w:hAnsi="Tahoma"/>
          <w:sz w:val="24"/>
        </w:rPr>
      </w:pPr>
      <w:r>
        <w:rPr>
          <w:rFonts w:ascii="Tahoma" w:hAnsi="Tahoma"/>
          <w:b/>
          <w:sz w:val="24"/>
        </w:rPr>
        <w:t>Personnel Accountability System</w:t>
      </w:r>
      <w:r>
        <w:rPr>
          <w:rFonts w:ascii="Tahoma" w:hAnsi="Tahoma"/>
          <w:sz w:val="24"/>
        </w:rPr>
        <w:t xml:space="preserve"> </w:t>
      </w:r>
      <w:r>
        <w:rPr>
          <w:rFonts w:ascii="Tahoma" w:hAnsi="Tahoma"/>
          <w:b/>
          <w:bCs/>
          <w:sz w:val="24"/>
        </w:rPr>
        <w:t>(PASS)</w:t>
      </w:r>
      <w:r>
        <w:rPr>
          <w:rFonts w:ascii="Tahoma" w:hAnsi="Tahoma"/>
          <w:sz w:val="24"/>
        </w:rPr>
        <w:t xml:space="preserve"> – June 1999; Rev: December 2009 </w:t>
      </w:r>
    </w:p>
    <w:p w:rsidR="00A71B59" w:rsidRDefault="00F74421">
      <w:pPr>
        <w:ind w:left="1440"/>
        <w:jc w:val="both"/>
        <w:rPr>
          <w:rFonts w:ascii="Tahoma" w:hAnsi="Tahoma"/>
          <w:sz w:val="24"/>
        </w:rPr>
      </w:pPr>
      <w:r>
        <w:rPr>
          <w:rFonts w:ascii="Tahoma" w:hAnsi="Tahoma"/>
          <w:sz w:val="24"/>
        </w:rPr>
        <w:t>Adopted a personnel accountability system and SOG for SCFOMAD towns/cities to use as a guideline.</w:t>
      </w:r>
    </w:p>
    <w:p w:rsidR="00A71B59" w:rsidRDefault="00A71B59">
      <w:pPr>
        <w:ind w:left="1440"/>
        <w:jc w:val="both"/>
        <w:rPr>
          <w:rFonts w:ascii="Tahoma" w:hAnsi="Tahoma"/>
          <w:sz w:val="24"/>
        </w:rPr>
      </w:pPr>
    </w:p>
    <w:p w:rsidR="00A71B59" w:rsidRDefault="00F74421">
      <w:pPr>
        <w:pStyle w:val="BodyTextIndent3"/>
      </w:pPr>
      <w:r>
        <w:rPr>
          <w:b/>
        </w:rPr>
        <w:t>Standardize Building Evacuation Signal</w:t>
      </w:r>
      <w:r>
        <w:t xml:space="preserve"> – May 3, 1984</w:t>
      </w:r>
    </w:p>
    <w:p w:rsidR="00A71B59" w:rsidRDefault="00F74421">
      <w:pPr>
        <w:ind w:left="1440"/>
        <w:jc w:val="both"/>
        <w:rPr>
          <w:rFonts w:ascii="Tahoma" w:hAnsi="Tahoma"/>
          <w:sz w:val="24"/>
        </w:rPr>
      </w:pPr>
      <w:r>
        <w:rPr>
          <w:rFonts w:ascii="Tahoma" w:hAnsi="Tahoma" w:cs="Tahoma"/>
          <w:sz w:val="24"/>
        </w:rPr>
        <w:t>Voted to adopt the “AIR HORN” building evacuation signal</w:t>
      </w:r>
      <w:r>
        <w:t>.</w:t>
      </w: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b/>
          <w:sz w:val="24"/>
        </w:rPr>
        <w:t>Uniform Policy</w:t>
      </w:r>
      <w:r>
        <w:rPr>
          <w:rFonts w:ascii="Tahoma" w:hAnsi="Tahoma"/>
          <w:sz w:val="24"/>
        </w:rPr>
        <w:t xml:space="preserve"> – Updated 2009</w:t>
      </w:r>
    </w:p>
    <w:p w:rsidR="00A71B59" w:rsidRDefault="00F74421">
      <w:pPr>
        <w:pStyle w:val="BodyTextIndent"/>
      </w:pPr>
      <w:r>
        <w:t>Voted to adopt a uniform policy.  This policy covers Class A uniforms and insignias.  This is a guideline only and is not mandatory.</w:t>
      </w:r>
    </w:p>
    <w:p w:rsidR="00A71B59" w:rsidRDefault="00A71B59">
      <w:pPr>
        <w:pStyle w:val="BodyTextIndent"/>
        <w:ind w:left="0"/>
      </w:pPr>
    </w:p>
    <w:p w:rsidR="00A71B59" w:rsidRDefault="00F74421">
      <w:pPr>
        <w:jc w:val="both"/>
        <w:rPr>
          <w:rFonts w:ascii="Tahoma" w:hAnsi="Tahoma" w:cs="Tahoma"/>
          <w:b/>
          <w:bCs/>
          <w:sz w:val="24"/>
        </w:rPr>
      </w:pPr>
      <w:r>
        <w:rPr>
          <w:rFonts w:ascii="Tahoma" w:hAnsi="Tahoma" w:cs="Tahoma"/>
          <w:b/>
          <w:bCs/>
          <w:sz w:val="24"/>
        </w:rPr>
        <w:t xml:space="preserve">Assistance &amp; Support Committee – </w:t>
      </w:r>
      <w:r>
        <w:rPr>
          <w:rFonts w:ascii="Tahoma" w:hAnsi="Tahoma" w:cs="Tahoma"/>
          <w:sz w:val="24"/>
        </w:rPr>
        <w:t>August</w:t>
      </w:r>
      <w:r>
        <w:rPr>
          <w:rFonts w:ascii="Tahoma" w:hAnsi="Tahoma" w:cs="Tahoma"/>
          <w:b/>
          <w:bCs/>
          <w:sz w:val="24"/>
        </w:rPr>
        <w:t xml:space="preserve"> </w:t>
      </w:r>
      <w:r>
        <w:rPr>
          <w:rFonts w:ascii="Tahoma" w:hAnsi="Tahoma" w:cs="Tahoma"/>
          <w:sz w:val="24"/>
        </w:rPr>
        <w:t>30, 1979</w:t>
      </w:r>
    </w:p>
    <w:p w:rsidR="00A71B59" w:rsidRDefault="00F74421">
      <w:pPr>
        <w:pStyle w:val="BodyTextIndent"/>
        <w:rPr>
          <w:rFonts w:cs="Tahoma"/>
        </w:rPr>
      </w:pPr>
      <w:r>
        <w:rPr>
          <w:rFonts w:cs="Tahoma"/>
        </w:rPr>
        <w:t>Adopted guidelines to assist Chiefs, Assistant Chiefs or Deputy Chiefs in certain situations.</w:t>
      </w:r>
    </w:p>
    <w:p w:rsidR="00A71B59" w:rsidRDefault="00A71B59">
      <w:pPr>
        <w:pStyle w:val="BodyTextIndent"/>
        <w:rPr>
          <w:rFonts w:cs="Tahoma"/>
        </w:rPr>
      </w:pPr>
    </w:p>
    <w:p w:rsidR="00A71B59" w:rsidRDefault="00F74421">
      <w:pPr>
        <w:pStyle w:val="BodyTextIndent"/>
        <w:ind w:left="0"/>
      </w:pPr>
      <w:r>
        <w:rPr>
          <w:b/>
          <w:bCs/>
        </w:rPr>
        <w:t>Communication Standardization</w:t>
      </w:r>
      <w:r>
        <w:t xml:space="preserve"> –June 7, 2013</w:t>
      </w:r>
    </w:p>
    <w:p w:rsidR="00A71B59" w:rsidRDefault="00F74421">
      <w:pPr>
        <w:pStyle w:val="BodyTextIndent"/>
      </w:pPr>
      <w:r>
        <w:t>Adopted radio procedures to standardize terminology for communications to and from dispatch.</w:t>
      </w:r>
    </w:p>
    <w:p w:rsidR="00462A4D" w:rsidRDefault="00462A4D">
      <w:pPr>
        <w:pStyle w:val="BodyTextIndent"/>
      </w:pPr>
    </w:p>
    <w:p w:rsidR="00462A4D" w:rsidRDefault="00462A4D" w:rsidP="00462A4D">
      <w:pPr>
        <w:pStyle w:val="BodyTextIndent"/>
        <w:ind w:left="0"/>
      </w:pPr>
      <w:r w:rsidRPr="00462A4D">
        <w:rPr>
          <w:b/>
        </w:rPr>
        <w:t xml:space="preserve">Violent Incident Guideline - </w:t>
      </w:r>
      <w:r>
        <w:rPr>
          <w:b/>
        </w:rPr>
        <w:t xml:space="preserve"> </w:t>
      </w:r>
      <w:r w:rsidRPr="00462A4D">
        <w:t>September</w:t>
      </w:r>
      <w:r>
        <w:t xml:space="preserve"> 4,</w:t>
      </w:r>
      <w:r w:rsidRPr="00462A4D">
        <w:t xml:space="preserve"> 2014</w:t>
      </w:r>
    </w:p>
    <w:p w:rsidR="00C837F4" w:rsidRDefault="00C837F4" w:rsidP="00462A4D">
      <w:pPr>
        <w:pStyle w:val="BodyTextIndent"/>
        <w:ind w:left="0"/>
      </w:pPr>
      <w:r>
        <w:tab/>
      </w:r>
      <w:r>
        <w:tab/>
        <w:t>Adopted guideline for fire and EMS response to shootings, hostage taking</w:t>
      </w:r>
    </w:p>
    <w:p w:rsidR="00C837F4" w:rsidRPr="00462A4D" w:rsidRDefault="00C837F4" w:rsidP="00462A4D">
      <w:pPr>
        <w:pStyle w:val="BodyTextIndent"/>
        <w:ind w:left="0"/>
      </w:pPr>
      <w:r>
        <w:tab/>
      </w:r>
      <w:r>
        <w:tab/>
        <w:t>or other law enforcement support situations.</w:t>
      </w:r>
    </w:p>
    <w:p w:rsidR="00A71B59" w:rsidRPr="00462A4D"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ind w:left="1440"/>
        <w:jc w:val="both"/>
        <w:rPr>
          <w:rFonts w:ascii="Tahoma" w:hAnsi="Tahoma"/>
          <w:sz w:val="24"/>
        </w:rPr>
      </w:pPr>
    </w:p>
    <w:p w:rsidR="00A71B59" w:rsidRDefault="00A71B59">
      <w:pPr>
        <w:pStyle w:val="BodyText"/>
        <w:jc w:val="center"/>
        <w:rPr>
          <w:b/>
        </w:rPr>
      </w:pPr>
    </w:p>
    <w:p w:rsidR="00A71B59" w:rsidRDefault="00F74421">
      <w:pPr>
        <w:pStyle w:val="BodyText"/>
        <w:jc w:val="center"/>
        <w:rPr>
          <w:b/>
        </w:rPr>
      </w:pPr>
      <w:r>
        <w:rPr>
          <w:b/>
        </w:rPr>
        <w:t>INCIDENT COMMAND SYSTEM STANDARDIZATION</w:t>
      </w:r>
    </w:p>
    <w:p w:rsidR="00A71B59" w:rsidRDefault="00F74421">
      <w:pPr>
        <w:jc w:val="center"/>
        <w:rPr>
          <w:rFonts w:ascii="Tahoma" w:hAnsi="Tahoma"/>
          <w:b/>
        </w:rPr>
      </w:pPr>
      <w:r>
        <w:rPr>
          <w:rFonts w:ascii="Tahoma" w:hAnsi="Tahoma"/>
          <w:b/>
        </w:rPr>
        <w:t>NATIONAL INCIDENT MANAGEMENT SYSTEM</w:t>
      </w:r>
    </w:p>
    <w:p w:rsidR="00A71B59" w:rsidRDefault="00A71B59">
      <w:pPr>
        <w:jc w:val="center"/>
        <w:rPr>
          <w:rFonts w:ascii="Tahoma" w:hAnsi="Tahoma"/>
          <w:b/>
          <w:sz w:val="24"/>
        </w:rPr>
      </w:pPr>
    </w:p>
    <w:p w:rsidR="00A71B59" w:rsidRDefault="00F74421">
      <w:pPr>
        <w:pStyle w:val="Heading2"/>
        <w:rPr>
          <w:rFonts w:eastAsia="Arial Unicode MS"/>
          <w:sz w:val="20"/>
        </w:rPr>
      </w:pPr>
      <w:r>
        <w:rPr>
          <w:sz w:val="20"/>
        </w:rPr>
        <w:t>Adopted on June 6, 1991; Revised October 2006; December 2009; December 2010</w:t>
      </w:r>
    </w:p>
    <w:p w:rsidR="00A71B59" w:rsidRDefault="00A71B59">
      <w:pPr>
        <w:rPr>
          <w:rFonts w:ascii="Tahoma" w:hAnsi="Tahoma"/>
          <w:sz w:val="24"/>
        </w:rPr>
      </w:pPr>
    </w:p>
    <w:p w:rsidR="00A71B59" w:rsidRDefault="00F74421">
      <w:pPr>
        <w:pStyle w:val="Heading5"/>
        <w:rPr>
          <w:rFonts w:eastAsia="Arial Unicode MS"/>
          <w:b/>
          <w:u w:val="none"/>
        </w:rPr>
      </w:pPr>
      <w:r>
        <w:rPr>
          <w:b/>
          <w:u w:val="none"/>
        </w:rPr>
        <w:t>Key Position Names with Vest Colors:</w:t>
      </w:r>
    </w:p>
    <w:p w:rsidR="00A71B59" w:rsidRDefault="00A71B59">
      <w:pPr>
        <w:rPr>
          <w:sz w:val="18"/>
        </w:rPr>
      </w:pPr>
    </w:p>
    <w:p w:rsidR="00A71B59" w:rsidRDefault="00F74421" w:rsidP="00F74421">
      <w:pPr>
        <w:numPr>
          <w:ilvl w:val="0"/>
          <w:numId w:val="16"/>
        </w:numPr>
        <w:rPr>
          <w:rFonts w:ascii="Tahoma" w:hAnsi="Tahoma"/>
          <w:sz w:val="22"/>
        </w:rPr>
      </w:pPr>
      <w:r>
        <w:rPr>
          <w:rFonts w:ascii="Tahoma" w:hAnsi="Tahoma"/>
          <w:sz w:val="22"/>
        </w:rPr>
        <w:t>Incident Commander</w:t>
      </w:r>
      <w:r>
        <w:rPr>
          <w:rFonts w:ascii="Tahoma" w:hAnsi="Tahoma"/>
          <w:sz w:val="22"/>
        </w:rPr>
        <w:tab/>
      </w:r>
      <w:r>
        <w:rPr>
          <w:rFonts w:ascii="Tahoma" w:hAnsi="Tahoma"/>
          <w:sz w:val="22"/>
        </w:rPr>
        <w:tab/>
        <w:t xml:space="preserve">Lime Green Background </w:t>
      </w:r>
    </w:p>
    <w:p w:rsidR="00A71B59" w:rsidRDefault="00F74421" w:rsidP="00F74421">
      <w:pPr>
        <w:numPr>
          <w:ilvl w:val="0"/>
          <w:numId w:val="16"/>
        </w:numPr>
        <w:rPr>
          <w:rFonts w:ascii="Tahoma" w:hAnsi="Tahoma"/>
          <w:sz w:val="22"/>
        </w:rPr>
      </w:pPr>
      <w:r>
        <w:rPr>
          <w:rFonts w:ascii="Tahoma" w:hAnsi="Tahoma"/>
          <w:sz w:val="22"/>
        </w:rPr>
        <w:t>Safety Officer</w:t>
      </w:r>
      <w:r>
        <w:rPr>
          <w:rFonts w:ascii="Tahoma" w:hAnsi="Tahoma"/>
          <w:sz w:val="22"/>
        </w:rPr>
        <w:tab/>
      </w:r>
      <w:r>
        <w:rPr>
          <w:rFonts w:ascii="Tahoma" w:hAnsi="Tahoma"/>
          <w:sz w:val="22"/>
        </w:rPr>
        <w:tab/>
      </w:r>
      <w:r>
        <w:rPr>
          <w:rFonts w:ascii="Tahoma" w:hAnsi="Tahoma"/>
          <w:sz w:val="22"/>
        </w:rPr>
        <w:tab/>
        <w:t xml:space="preserve">Lime Green Background </w:t>
      </w:r>
    </w:p>
    <w:p w:rsidR="00A71B59" w:rsidRDefault="00F74421" w:rsidP="00F74421">
      <w:pPr>
        <w:numPr>
          <w:ilvl w:val="0"/>
          <w:numId w:val="16"/>
        </w:numPr>
        <w:rPr>
          <w:rFonts w:ascii="Tahoma" w:hAnsi="Tahoma"/>
          <w:sz w:val="22"/>
        </w:rPr>
      </w:pPr>
      <w:r>
        <w:rPr>
          <w:rFonts w:ascii="Tahoma" w:hAnsi="Tahoma"/>
          <w:sz w:val="22"/>
        </w:rPr>
        <w:t>Operations Officer</w:t>
      </w:r>
      <w:r>
        <w:rPr>
          <w:rFonts w:ascii="Tahoma" w:hAnsi="Tahoma"/>
          <w:sz w:val="22"/>
        </w:rPr>
        <w:tab/>
      </w:r>
      <w:r>
        <w:rPr>
          <w:rFonts w:ascii="Tahoma" w:hAnsi="Tahoma"/>
          <w:sz w:val="22"/>
        </w:rPr>
        <w:tab/>
        <w:t xml:space="preserve">Orange Background </w:t>
      </w:r>
    </w:p>
    <w:p w:rsidR="00A71B59" w:rsidRDefault="00F74421" w:rsidP="00F74421">
      <w:pPr>
        <w:numPr>
          <w:ilvl w:val="0"/>
          <w:numId w:val="16"/>
        </w:numPr>
        <w:rPr>
          <w:rFonts w:ascii="Tahoma" w:hAnsi="Tahoma"/>
          <w:sz w:val="22"/>
        </w:rPr>
      </w:pPr>
      <w:r>
        <w:rPr>
          <w:rFonts w:ascii="Tahoma" w:hAnsi="Tahoma"/>
          <w:sz w:val="22"/>
        </w:rPr>
        <w:t>Division Officer</w:t>
      </w:r>
      <w:r>
        <w:rPr>
          <w:rFonts w:ascii="Tahoma" w:hAnsi="Tahoma"/>
          <w:sz w:val="22"/>
        </w:rPr>
        <w:tab/>
      </w:r>
      <w:r>
        <w:rPr>
          <w:rFonts w:ascii="Tahoma" w:hAnsi="Tahoma"/>
          <w:sz w:val="22"/>
        </w:rPr>
        <w:tab/>
        <w:t xml:space="preserve">Orange Background </w:t>
      </w:r>
    </w:p>
    <w:p w:rsidR="00A71B59" w:rsidRDefault="00F74421" w:rsidP="00F74421">
      <w:pPr>
        <w:numPr>
          <w:ilvl w:val="0"/>
          <w:numId w:val="16"/>
        </w:numPr>
        <w:rPr>
          <w:rFonts w:ascii="Tahoma" w:hAnsi="Tahoma"/>
          <w:sz w:val="22"/>
        </w:rPr>
      </w:pPr>
      <w:r>
        <w:rPr>
          <w:rFonts w:ascii="Tahoma" w:hAnsi="Tahoma"/>
          <w:sz w:val="22"/>
        </w:rPr>
        <w:t>Staging Officer</w:t>
      </w:r>
      <w:r>
        <w:rPr>
          <w:rFonts w:ascii="Tahoma" w:hAnsi="Tahoma"/>
          <w:sz w:val="22"/>
        </w:rPr>
        <w:tab/>
      </w:r>
      <w:r>
        <w:rPr>
          <w:rFonts w:ascii="Tahoma" w:hAnsi="Tahoma"/>
          <w:sz w:val="22"/>
        </w:rPr>
        <w:tab/>
      </w:r>
      <w:r>
        <w:rPr>
          <w:rFonts w:ascii="Tahoma" w:hAnsi="Tahoma"/>
          <w:sz w:val="22"/>
        </w:rPr>
        <w:tab/>
        <w:t xml:space="preserve">Orange Background </w:t>
      </w:r>
    </w:p>
    <w:p w:rsidR="00A71B59" w:rsidRDefault="00F74421" w:rsidP="00F74421">
      <w:pPr>
        <w:numPr>
          <w:ilvl w:val="0"/>
          <w:numId w:val="16"/>
        </w:numPr>
        <w:rPr>
          <w:rFonts w:ascii="Tahoma" w:hAnsi="Tahoma"/>
          <w:sz w:val="22"/>
        </w:rPr>
      </w:pPr>
      <w:r>
        <w:rPr>
          <w:rFonts w:ascii="Tahoma" w:hAnsi="Tahoma"/>
          <w:sz w:val="22"/>
        </w:rPr>
        <w:t>Water Supply Group Leader</w:t>
      </w:r>
      <w:r>
        <w:rPr>
          <w:rFonts w:ascii="Tahoma" w:hAnsi="Tahoma"/>
          <w:sz w:val="22"/>
        </w:rPr>
        <w:tab/>
        <w:t xml:space="preserve">Orange Background </w:t>
      </w:r>
    </w:p>
    <w:p w:rsidR="00A71B59" w:rsidRDefault="00F74421" w:rsidP="00F74421">
      <w:pPr>
        <w:numPr>
          <w:ilvl w:val="0"/>
          <w:numId w:val="16"/>
        </w:numPr>
        <w:rPr>
          <w:rFonts w:ascii="Tahoma" w:hAnsi="Tahoma"/>
          <w:sz w:val="22"/>
        </w:rPr>
      </w:pPr>
      <w:r>
        <w:rPr>
          <w:rFonts w:ascii="Tahoma" w:hAnsi="Tahoma"/>
          <w:sz w:val="22"/>
        </w:rPr>
        <w:t>EMS Officer</w:t>
      </w:r>
      <w:r>
        <w:rPr>
          <w:rFonts w:ascii="Tahoma" w:hAnsi="Tahoma"/>
          <w:sz w:val="22"/>
        </w:rPr>
        <w:tab/>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r>
        <w:rPr>
          <w:rFonts w:ascii="Tahoma" w:hAnsi="Tahoma"/>
          <w:sz w:val="22"/>
        </w:rPr>
        <w:t>Primary Triage</w:t>
      </w:r>
      <w:r>
        <w:rPr>
          <w:rFonts w:ascii="Tahoma" w:hAnsi="Tahoma"/>
          <w:sz w:val="22"/>
        </w:rPr>
        <w:tab/>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r>
        <w:rPr>
          <w:rFonts w:ascii="Tahoma" w:hAnsi="Tahoma"/>
          <w:sz w:val="22"/>
        </w:rPr>
        <w:t>Secondary Triage</w:t>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r>
        <w:rPr>
          <w:rFonts w:ascii="Tahoma" w:hAnsi="Tahoma"/>
          <w:sz w:val="22"/>
        </w:rPr>
        <w:t>Triage Master</w:t>
      </w:r>
      <w:r>
        <w:rPr>
          <w:rFonts w:ascii="Tahoma" w:hAnsi="Tahoma"/>
          <w:sz w:val="22"/>
        </w:rPr>
        <w:tab/>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r>
        <w:rPr>
          <w:rFonts w:ascii="Tahoma" w:hAnsi="Tahoma"/>
          <w:sz w:val="22"/>
        </w:rPr>
        <w:t>Loading Officer</w:t>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proofErr w:type="spellStart"/>
      <w:r>
        <w:rPr>
          <w:rFonts w:ascii="Tahoma" w:hAnsi="Tahoma"/>
          <w:sz w:val="22"/>
        </w:rPr>
        <w:t>Haz</w:t>
      </w:r>
      <w:proofErr w:type="spellEnd"/>
      <w:r>
        <w:rPr>
          <w:rFonts w:ascii="Tahoma" w:hAnsi="Tahoma"/>
          <w:sz w:val="22"/>
        </w:rPr>
        <w:t xml:space="preserve"> Mat Group Leader</w:t>
      </w:r>
      <w:r>
        <w:rPr>
          <w:rFonts w:ascii="Tahoma" w:hAnsi="Tahoma"/>
          <w:sz w:val="22"/>
        </w:rPr>
        <w:tab/>
        <w:t xml:space="preserve">Blue Background </w:t>
      </w:r>
    </w:p>
    <w:p w:rsidR="00A71B59" w:rsidRDefault="00F74421" w:rsidP="00F74421">
      <w:pPr>
        <w:numPr>
          <w:ilvl w:val="0"/>
          <w:numId w:val="16"/>
        </w:numPr>
        <w:rPr>
          <w:rFonts w:ascii="Tahoma" w:hAnsi="Tahoma"/>
          <w:sz w:val="22"/>
        </w:rPr>
      </w:pPr>
      <w:proofErr w:type="spellStart"/>
      <w:r>
        <w:rPr>
          <w:rFonts w:ascii="Tahoma" w:hAnsi="Tahoma"/>
          <w:sz w:val="22"/>
        </w:rPr>
        <w:t>Decon</w:t>
      </w:r>
      <w:proofErr w:type="spellEnd"/>
      <w:r>
        <w:rPr>
          <w:rFonts w:ascii="Tahoma" w:hAnsi="Tahoma"/>
          <w:sz w:val="22"/>
        </w:rPr>
        <w:t xml:space="preserve"> Group Leader</w:t>
      </w:r>
      <w:r>
        <w:rPr>
          <w:rFonts w:ascii="Tahoma" w:hAnsi="Tahoma"/>
          <w:sz w:val="22"/>
        </w:rPr>
        <w:tab/>
      </w:r>
      <w:r>
        <w:rPr>
          <w:rFonts w:ascii="Tahoma" w:hAnsi="Tahoma"/>
          <w:sz w:val="22"/>
        </w:rPr>
        <w:tab/>
        <w:t xml:space="preserve">Blue Background </w:t>
      </w:r>
    </w:p>
    <w:p w:rsidR="00A71B59" w:rsidRDefault="00F74421" w:rsidP="00F74421">
      <w:pPr>
        <w:numPr>
          <w:ilvl w:val="0"/>
          <w:numId w:val="16"/>
        </w:numPr>
        <w:rPr>
          <w:rFonts w:ascii="Tahoma" w:hAnsi="Tahoma"/>
          <w:sz w:val="22"/>
        </w:rPr>
      </w:pPr>
      <w:r>
        <w:rPr>
          <w:rFonts w:ascii="Tahoma" w:hAnsi="Tahoma"/>
          <w:sz w:val="22"/>
        </w:rPr>
        <w:t>Information Officer</w:t>
      </w:r>
      <w:r>
        <w:rPr>
          <w:rFonts w:ascii="Tahoma" w:hAnsi="Tahoma"/>
          <w:sz w:val="22"/>
        </w:rPr>
        <w:tab/>
      </w:r>
      <w:r>
        <w:rPr>
          <w:rFonts w:ascii="Tahoma" w:hAnsi="Tahoma"/>
          <w:sz w:val="22"/>
        </w:rPr>
        <w:tab/>
        <w:t xml:space="preserve">White Background </w:t>
      </w:r>
    </w:p>
    <w:p w:rsidR="00A71B59" w:rsidRDefault="00F74421" w:rsidP="00F74421">
      <w:pPr>
        <w:numPr>
          <w:ilvl w:val="0"/>
          <w:numId w:val="16"/>
        </w:numPr>
        <w:rPr>
          <w:rFonts w:ascii="Tahoma" w:hAnsi="Tahoma"/>
          <w:sz w:val="22"/>
        </w:rPr>
      </w:pPr>
      <w:r>
        <w:rPr>
          <w:rFonts w:ascii="Tahoma" w:hAnsi="Tahoma"/>
          <w:sz w:val="22"/>
        </w:rPr>
        <w:t>Planning Officer</w:t>
      </w:r>
      <w:r>
        <w:rPr>
          <w:rFonts w:ascii="Tahoma" w:hAnsi="Tahoma"/>
          <w:sz w:val="22"/>
        </w:rPr>
        <w:tab/>
      </w:r>
      <w:r>
        <w:rPr>
          <w:rFonts w:ascii="Tahoma" w:hAnsi="Tahoma"/>
          <w:sz w:val="22"/>
        </w:rPr>
        <w:tab/>
        <w:t xml:space="preserve">White Background </w:t>
      </w:r>
    </w:p>
    <w:p w:rsidR="00A71B59" w:rsidRDefault="00F74421" w:rsidP="00F74421">
      <w:pPr>
        <w:numPr>
          <w:ilvl w:val="0"/>
          <w:numId w:val="16"/>
        </w:numPr>
        <w:rPr>
          <w:rFonts w:ascii="Tahoma" w:hAnsi="Tahoma"/>
          <w:sz w:val="22"/>
        </w:rPr>
      </w:pPr>
      <w:r>
        <w:rPr>
          <w:rFonts w:ascii="Tahoma" w:hAnsi="Tahoma"/>
          <w:sz w:val="22"/>
        </w:rPr>
        <w:t>Logistics Officer</w:t>
      </w:r>
      <w:r>
        <w:rPr>
          <w:rFonts w:ascii="Tahoma" w:hAnsi="Tahoma"/>
          <w:sz w:val="22"/>
        </w:rPr>
        <w:tab/>
      </w:r>
      <w:r>
        <w:rPr>
          <w:rFonts w:ascii="Tahoma" w:hAnsi="Tahoma"/>
          <w:sz w:val="22"/>
        </w:rPr>
        <w:tab/>
        <w:t xml:space="preserve">White Background </w:t>
      </w:r>
    </w:p>
    <w:p w:rsidR="00A71B59" w:rsidRDefault="00F74421" w:rsidP="00F74421">
      <w:pPr>
        <w:numPr>
          <w:ilvl w:val="0"/>
          <w:numId w:val="16"/>
        </w:numPr>
        <w:rPr>
          <w:rFonts w:ascii="Tahoma" w:hAnsi="Tahoma"/>
          <w:sz w:val="22"/>
        </w:rPr>
      </w:pPr>
      <w:r>
        <w:rPr>
          <w:rFonts w:ascii="Tahoma" w:hAnsi="Tahoma"/>
          <w:sz w:val="22"/>
        </w:rPr>
        <w:t>Finance Officer</w:t>
      </w:r>
      <w:r>
        <w:rPr>
          <w:rFonts w:ascii="Tahoma" w:hAnsi="Tahoma"/>
          <w:sz w:val="22"/>
        </w:rPr>
        <w:tab/>
      </w:r>
      <w:r>
        <w:rPr>
          <w:rFonts w:ascii="Tahoma" w:hAnsi="Tahoma"/>
          <w:sz w:val="22"/>
        </w:rPr>
        <w:tab/>
        <w:t xml:space="preserve">White Background </w:t>
      </w:r>
    </w:p>
    <w:p w:rsidR="00A71B59" w:rsidRDefault="00F74421" w:rsidP="00F74421">
      <w:pPr>
        <w:numPr>
          <w:ilvl w:val="0"/>
          <w:numId w:val="16"/>
        </w:numPr>
        <w:rPr>
          <w:rFonts w:ascii="Tahoma" w:hAnsi="Tahoma"/>
          <w:sz w:val="22"/>
        </w:rPr>
      </w:pPr>
      <w:r>
        <w:rPr>
          <w:rFonts w:ascii="Tahoma" w:hAnsi="Tahoma"/>
          <w:sz w:val="22"/>
        </w:rPr>
        <w:t>Liaison Officer</w:t>
      </w:r>
      <w:r>
        <w:rPr>
          <w:rFonts w:ascii="Tahoma" w:hAnsi="Tahoma"/>
          <w:sz w:val="22"/>
        </w:rPr>
        <w:tab/>
      </w:r>
      <w:r>
        <w:rPr>
          <w:rFonts w:ascii="Tahoma" w:hAnsi="Tahoma"/>
          <w:sz w:val="22"/>
        </w:rPr>
        <w:tab/>
      </w:r>
      <w:r>
        <w:rPr>
          <w:rFonts w:ascii="Tahoma" w:hAnsi="Tahoma"/>
          <w:sz w:val="22"/>
        </w:rPr>
        <w:tab/>
        <w:t xml:space="preserve">White Background </w:t>
      </w:r>
    </w:p>
    <w:p w:rsidR="00A71B59" w:rsidRDefault="00A71B59">
      <w:pPr>
        <w:rPr>
          <w:rFonts w:ascii="Tahoma" w:hAnsi="Tahoma"/>
          <w:sz w:val="18"/>
        </w:rPr>
      </w:pPr>
    </w:p>
    <w:p w:rsidR="00A71B59" w:rsidRDefault="00F74421">
      <w:pPr>
        <w:rPr>
          <w:rFonts w:ascii="Tahoma" w:hAnsi="Tahoma"/>
          <w:strike/>
          <w:sz w:val="24"/>
        </w:rPr>
      </w:pPr>
      <w:r>
        <w:rPr>
          <w:rFonts w:ascii="Tahoma" w:hAnsi="Tahoma"/>
          <w:sz w:val="24"/>
        </w:rPr>
        <w:t>Division Officers should be given a title that reflects their assignment.</w:t>
      </w:r>
    </w:p>
    <w:p w:rsidR="00A71B59" w:rsidRDefault="00F74421">
      <w:pPr>
        <w:rPr>
          <w:rFonts w:ascii="Tahoma" w:hAnsi="Tahoma"/>
          <w:sz w:val="24"/>
        </w:rPr>
      </w:pPr>
      <w:r>
        <w:rPr>
          <w:rFonts w:ascii="Tahoma" w:hAnsi="Tahoma"/>
          <w:sz w:val="24"/>
        </w:rPr>
        <w:t>Example: Division “C”</w:t>
      </w:r>
    </w:p>
    <w:p w:rsidR="00A71B59" w:rsidRDefault="00A71B59">
      <w:pPr>
        <w:rPr>
          <w:rFonts w:ascii="Tahoma" w:hAnsi="Tahoma"/>
          <w:sz w:val="24"/>
        </w:rPr>
      </w:pPr>
    </w:p>
    <w:p w:rsidR="00A71B59" w:rsidRDefault="00F74421">
      <w:pPr>
        <w:pStyle w:val="Heading7"/>
        <w:rPr>
          <w:bCs/>
        </w:rPr>
      </w:pPr>
      <w:r>
        <w:rPr>
          <w:bCs/>
        </w:rPr>
        <w:t>Helmets:</w:t>
      </w:r>
    </w:p>
    <w:p w:rsidR="00A71B59" w:rsidRDefault="00A71B59"/>
    <w:p w:rsidR="00A71B59" w:rsidRDefault="00F74421">
      <w:pPr>
        <w:pStyle w:val="Header"/>
        <w:tabs>
          <w:tab w:val="left" w:pos="720"/>
        </w:tabs>
        <w:rPr>
          <w:rFonts w:ascii="Tahoma" w:hAnsi="Tahoma" w:cs="Tahoma"/>
          <w:sz w:val="24"/>
        </w:rPr>
      </w:pPr>
      <w:r>
        <w:rPr>
          <w:rFonts w:ascii="Tahoma" w:hAnsi="Tahoma" w:cs="Tahoma"/>
          <w:sz w:val="24"/>
        </w:rPr>
        <w:t>Whereas some chief officers now wear non-white turnout gear and firefighters wear a variety of helmet colors, the following helmet colors should be used:</w:t>
      </w:r>
    </w:p>
    <w:p w:rsidR="00A71B59" w:rsidRDefault="00A71B59">
      <w:pPr>
        <w:pStyle w:val="Header"/>
        <w:tabs>
          <w:tab w:val="left" w:pos="720"/>
        </w:tabs>
        <w:rPr>
          <w:rFonts w:ascii="Tahoma" w:hAnsi="Tahoma" w:cs="Tahoma"/>
          <w:sz w:val="18"/>
        </w:rPr>
      </w:pPr>
    </w:p>
    <w:p w:rsidR="00A71B59" w:rsidRDefault="00F74421" w:rsidP="00F74421">
      <w:pPr>
        <w:pStyle w:val="Header"/>
        <w:numPr>
          <w:ilvl w:val="0"/>
          <w:numId w:val="17"/>
        </w:numPr>
        <w:rPr>
          <w:rFonts w:ascii="Tahoma" w:hAnsi="Tahoma" w:cs="Tahoma"/>
          <w:sz w:val="22"/>
        </w:rPr>
      </w:pPr>
      <w:r>
        <w:rPr>
          <w:rFonts w:ascii="Tahoma" w:hAnsi="Tahoma" w:cs="Tahoma"/>
          <w:sz w:val="22"/>
        </w:rPr>
        <w:t>White</w:t>
      </w:r>
      <w:r>
        <w:rPr>
          <w:rFonts w:ascii="Tahoma" w:hAnsi="Tahoma" w:cs="Tahoma"/>
          <w:sz w:val="22"/>
        </w:rPr>
        <w:tab/>
        <w:t xml:space="preserve">                  Chief Officers </w:t>
      </w:r>
      <w:r>
        <w:rPr>
          <w:rFonts w:ascii="Tahoma" w:hAnsi="Tahoma" w:cs="Tahoma"/>
          <w:sz w:val="22"/>
        </w:rPr>
        <w:tab/>
        <w:t xml:space="preserve"> </w:t>
      </w:r>
      <w:r>
        <w:rPr>
          <w:rFonts w:ascii="Tahoma" w:hAnsi="Tahoma" w:cs="Tahoma"/>
          <w:sz w:val="22"/>
        </w:rPr>
        <w:tab/>
      </w:r>
    </w:p>
    <w:p w:rsidR="00A71B59" w:rsidRDefault="00F74421" w:rsidP="00F74421">
      <w:pPr>
        <w:pStyle w:val="Header"/>
        <w:numPr>
          <w:ilvl w:val="0"/>
          <w:numId w:val="17"/>
        </w:numPr>
        <w:rPr>
          <w:rFonts w:ascii="Tahoma" w:hAnsi="Tahoma" w:cs="Tahoma"/>
          <w:sz w:val="22"/>
        </w:rPr>
      </w:pPr>
      <w:r>
        <w:rPr>
          <w:rFonts w:ascii="Tahoma" w:hAnsi="Tahoma" w:cs="Tahoma"/>
          <w:sz w:val="22"/>
        </w:rPr>
        <w:t>Red</w:t>
      </w:r>
      <w:r>
        <w:rPr>
          <w:rFonts w:ascii="Tahoma" w:hAnsi="Tahoma" w:cs="Tahoma"/>
          <w:sz w:val="22"/>
        </w:rPr>
        <w:tab/>
        <w:t xml:space="preserve">                        Company Officers</w:t>
      </w:r>
    </w:p>
    <w:p w:rsidR="00A71B59" w:rsidRDefault="00F74421" w:rsidP="00F74421">
      <w:pPr>
        <w:pStyle w:val="Header"/>
        <w:numPr>
          <w:ilvl w:val="0"/>
          <w:numId w:val="17"/>
        </w:numPr>
        <w:rPr>
          <w:rFonts w:ascii="Tahoma" w:hAnsi="Tahoma" w:cs="Tahoma"/>
          <w:sz w:val="22"/>
        </w:rPr>
      </w:pPr>
      <w:r>
        <w:rPr>
          <w:rFonts w:ascii="Tahoma" w:hAnsi="Tahoma" w:cs="Tahoma"/>
          <w:sz w:val="22"/>
        </w:rPr>
        <w:t>Black or Yellow</w:t>
      </w:r>
      <w:r>
        <w:rPr>
          <w:rFonts w:ascii="Tahoma" w:hAnsi="Tahoma" w:cs="Tahoma"/>
          <w:sz w:val="22"/>
        </w:rPr>
        <w:tab/>
        <w:t xml:space="preserve">               Firefighters</w:t>
      </w:r>
    </w:p>
    <w:p w:rsidR="00A71B59" w:rsidRDefault="00F74421" w:rsidP="00F74421">
      <w:pPr>
        <w:pStyle w:val="Header"/>
        <w:numPr>
          <w:ilvl w:val="0"/>
          <w:numId w:val="17"/>
        </w:numPr>
        <w:rPr>
          <w:rFonts w:ascii="Tahoma" w:hAnsi="Tahoma" w:cs="Tahoma"/>
          <w:sz w:val="22"/>
        </w:rPr>
      </w:pPr>
      <w:r>
        <w:rPr>
          <w:rFonts w:ascii="Tahoma" w:hAnsi="Tahoma" w:cs="Tahoma"/>
          <w:sz w:val="22"/>
        </w:rPr>
        <w:t>Blue</w:t>
      </w:r>
      <w:r>
        <w:rPr>
          <w:rFonts w:ascii="Tahoma" w:hAnsi="Tahoma" w:cs="Tahoma"/>
          <w:sz w:val="22"/>
        </w:rPr>
        <w:tab/>
        <w:t xml:space="preserve">                    EMS / Auxiliary</w:t>
      </w:r>
      <w:r>
        <w:rPr>
          <w:rFonts w:ascii="Tahoma" w:hAnsi="Tahoma" w:cs="Tahoma"/>
          <w:sz w:val="22"/>
        </w:rPr>
        <w:tab/>
      </w:r>
      <w:r>
        <w:rPr>
          <w:rFonts w:ascii="Tahoma" w:hAnsi="Tahoma" w:cs="Tahoma"/>
          <w:sz w:val="22"/>
        </w:rPr>
        <w:tab/>
      </w:r>
      <w:r>
        <w:rPr>
          <w:rFonts w:ascii="Tahoma" w:hAnsi="Tahoma" w:cs="Tahoma"/>
          <w:sz w:val="22"/>
        </w:rPr>
        <w:tab/>
        <w:t xml:space="preserve"> </w:t>
      </w:r>
    </w:p>
    <w:p w:rsidR="00A71B59" w:rsidRDefault="00F74421">
      <w:pPr>
        <w:pStyle w:val="Heading5"/>
        <w:rPr>
          <w:rFonts w:eastAsia="Arial Unicode MS"/>
          <w:b/>
          <w:u w:val="none"/>
        </w:rPr>
      </w:pPr>
      <w:r>
        <w:rPr>
          <w:b/>
          <w:u w:val="none"/>
        </w:rPr>
        <w:t>Personnel Accountability:</w:t>
      </w:r>
    </w:p>
    <w:p w:rsidR="00A71B59" w:rsidRDefault="00A71B59">
      <w:pPr>
        <w:jc w:val="both"/>
        <w:rPr>
          <w:rFonts w:ascii="Tahoma" w:hAnsi="Tahoma"/>
          <w:sz w:val="24"/>
        </w:rPr>
      </w:pPr>
    </w:p>
    <w:p w:rsidR="00A71B59" w:rsidRDefault="00F74421">
      <w:pPr>
        <w:pStyle w:val="BodyText"/>
      </w:pPr>
      <w:r>
        <w:t>The personnel accountability system adopted by the SFOCA* at their December 2008 meeting should be the Passport type Accountability System (PASS).</w:t>
      </w:r>
    </w:p>
    <w:p w:rsidR="00A71B59" w:rsidRDefault="00A71B59">
      <w:pPr>
        <w:pStyle w:val="BodyText"/>
        <w:rPr>
          <w:sz w:val="16"/>
        </w:rPr>
      </w:pPr>
    </w:p>
    <w:p w:rsidR="00A71B59" w:rsidRDefault="00F74421">
      <w:pPr>
        <w:rPr>
          <w:rFonts w:ascii="Tahoma" w:hAnsi="Tahoma"/>
          <w:sz w:val="24"/>
        </w:rPr>
      </w:pPr>
      <w:r>
        <w:rPr>
          <w:rFonts w:ascii="Tahoma" w:hAnsi="Tahoma"/>
          <w:sz w:val="24"/>
        </w:rPr>
        <w:t>______</w:t>
      </w:r>
    </w:p>
    <w:p w:rsidR="00A71B59" w:rsidRDefault="00F74421">
      <w:pPr>
        <w:rPr>
          <w:rFonts w:ascii="Tahoma" w:hAnsi="Tahoma"/>
          <w:sz w:val="24"/>
        </w:rPr>
      </w:pPr>
      <w:r>
        <w:rPr>
          <w:rFonts w:ascii="Tahoma" w:hAnsi="Tahoma"/>
          <w:sz w:val="18"/>
        </w:rPr>
        <w:t>* - By-Laws amended December 2009 meeting changing name to the Seacoast Chief Fire Officers Mutual Aid District.</w:t>
      </w:r>
    </w:p>
    <w:p w:rsidR="007367DD" w:rsidRDefault="007367DD">
      <w:pPr>
        <w:jc w:val="center"/>
        <w:rPr>
          <w:rFonts w:ascii="Tahoma" w:hAnsi="Tahoma"/>
          <w:b/>
          <w:sz w:val="24"/>
        </w:rPr>
      </w:pPr>
    </w:p>
    <w:p w:rsidR="00A71B59" w:rsidRDefault="00F74421">
      <w:pPr>
        <w:jc w:val="center"/>
        <w:rPr>
          <w:rFonts w:ascii="Tahoma" w:hAnsi="Tahoma"/>
          <w:sz w:val="24"/>
        </w:rPr>
      </w:pPr>
      <w:r>
        <w:rPr>
          <w:rFonts w:ascii="Tahoma" w:hAnsi="Tahoma"/>
          <w:b/>
          <w:sz w:val="24"/>
        </w:rPr>
        <w:t>INCIDENT COMMAND SYSTEM STANDARDIZATION</w:t>
      </w:r>
      <w:r>
        <w:rPr>
          <w:rFonts w:ascii="Tahoma" w:hAnsi="Tahoma"/>
          <w:sz w:val="24"/>
        </w:rPr>
        <w:t xml:space="preserve"> Cont’d</w:t>
      </w:r>
    </w:p>
    <w:p w:rsidR="00A71B59" w:rsidRDefault="00F74421">
      <w:pPr>
        <w:jc w:val="center"/>
        <w:rPr>
          <w:rFonts w:ascii="Tahoma" w:hAnsi="Tahoma"/>
          <w:b/>
        </w:rPr>
      </w:pPr>
      <w:r>
        <w:rPr>
          <w:rFonts w:ascii="Tahoma" w:hAnsi="Tahoma"/>
          <w:b/>
        </w:rPr>
        <w:t>NATIONAL INCIDENT MANAGEMENT SYSTEM</w:t>
      </w:r>
    </w:p>
    <w:p w:rsidR="00A71B59" w:rsidRDefault="00A71B59">
      <w:pPr>
        <w:rPr>
          <w:rFonts w:ascii="Tahoma" w:hAnsi="Tahoma"/>
          <w:sz w:val="24"/>
        </w:rPr>
      </w:pPr>
    </w:p>
    <w:p w:rsidR="00A71B59" w:rsidRDefault="00F74421">
      <w:pPr>
        <w:rPr>
          <w:rFonts w:ascii="Tahoma" w:hAnsi="Tahoma"/>
          <w:b/>
          <w:sz w:val="24"/>
        </w:rPr>
      </w:pPr>
      <w:r>
        <w:rPr>
          <w:rFonts w:ascii="Tahoma" w:hAnsi="Tahoma"/>
          <w:b/>
          <w:sz w:val="24"/>
        </w:rPr>
        <w:t>Work Location and Area Names:</w:t>
      </w:r>
    </w:p>
    <w:p w:rsidR="00A71B59" w:rsidRDefault="00A71B59">
      <w:pPr>
        <w:rPr>
          <w:rFonts w:ascii="Tahoma" w:hAnsi="Tahoma"/>
          <w:sz w:val="24"/>
        </w:rPr>
      </w:pPr>
    </w:p>
    <w:p w:rsidR="00A71B59" w:rsidRDefault="00F74421">
      <w:pPr>
        <w:rPr>
          <w:rFonts w:ascii="Tahoma" w:hAnsi="Tahoma"/>
          <w:sz w:val="24"/>
        </w:rPr>
      </w:pPr>
      <w:r>
        <w:rPr>
          <w:rFonts w:ascii="Tahoma" w:hAnsi="Tahoma"/>
          <w:sz w:val="24"/>
        </w:rPr>
        <w:t>The side that command has set up shall be side “A”</w:t>
      </w:r>
    </w:p>
    <w:p w:rsidR="00A71B59" w:rsidRDefault="00F74421">
      <w:pPr>
        <w:rPr>
          <w:rFonts w:ascii="Tahoma" w:hAnsi="Tahoma"/>
          <w:sz w:val="24"/>
        </w:rPr>
      </w:pPr>
      <w:r>
        <w:rPr>
          <w:rFonts w:ascii="Tahoma" w:hAnsi="Tahoma"/>
          <w:sz w:val="24"/>
        </w:rPr>
        <w:t>If necessary the following acronyms shall be used.</w:t>
      </w:r>
    </w:p>
    <w:p w:rsidR="00A71B59" w:rsidRDefault="00F74421" w:rsidP="00F74421">
      <w:pPr>
        <w:numPr>
          <w:ilvl w:val="0"/>
          <w:numId w:val="7"/>
        </w:numPr>
        <w:tabs>
          <w:tab w:val="clear" w:pos="360"/>
          <w:tab w:val="num" w:pos="1080"/>
        </w:tabs>
        <w:ind w:left="1080"/>
        <w:rPr>
          <w:rFonts w:ascii="Tahoma" w:hAnsi="Tahoma"/>
          <w:sz w:val="24"/>
        </w:rPr>
      </w:pPr>
      <w:r>
        <w:rPr>
          <w:rFonts w:ascii="Tahoma" w:hAnsi="Tahoma"/>
          <w:sz w:val="24"/>
        </w:rPr>
        <w:t>A – Alpha</w:t>
      </w:r>
    </w:p>
    <w:p w:rsidR="00A71B59" w:rsidRDefault="00F74421" w:rsidP="00F74421">
      <w:pPr>
        <w:numPr>
          <w:ilvl w:val="0"/>
          <w:numId w:val="7"/>
        </w:numPr>
        <w:tabs>
          <w:tab w:val="clear" w:pos="360"/>
          <w:tab w:val="num" w:pos="1080"/>
        </w:tabs>
        <w:ind w:left="1080"/>
        <w:rPr>
          <w:rFonts w:ascii="Tahoma" w:hAnsi="Tahoma"/>
          <w:sz w:val="24"/>
        </w:rPr>
      </w:pPr>
      <w:r>
        <w:rPr>
          <w:rFonts w:ascii="Tahoma" w:hAnsi="Tahoma"/>
          <w:sz w:val="24"/>
        </w:rPr>
        <w:t>B – Bravo</w:t>
      </w:r>
    </w:p>
    <w:p w:rsidR="00A71B59" w:rsidRDefault="00F74421" w:rsidP="00F74421">
      <w:pPr>
        <w:numPr>
          <w:ilvl w:val="0"/>
          <w:numId w:val="7"/>
        </w:numPr>
        <w:tabs>
          <w:tab w:val="clear" w:pos="360"/>
          <w:tab w:val="num" w:pos="1080"/>
        </w:tabs>
        <w:ind w:left="1080"/>
        <w:rPr>
          <w:rFonts w:ascii="Tahoma" w:hAnsi="Tahoma"/>
          <w:sz w:val="24"/>
        </w:rPr>
      </w:pPr>
      <w:r>
        <w:rPr>
          <w:rFonts w:ascii="Tahoma" w:hAnsi="Tahoma"/>
          <w:sz w:val="24"/>
        </w:rPr>
        <w:t>C – Charlie</w:t>
      </w:r>
    </w:p>
    <w:p w:rsidR="00A71B59" w:rsidRDefault="00F74421" w:rsidP="00F74421">
      <w:pPr>
        <w:numPr>
          <w:ilvl w:val="0"/>
          <w:numId w:val="7"/>
        </w:numPr>
        <w:tabs>
          <w:tab w:val="clear" w:pos="360"/>
          <w:tab w:val="num" w:pos="1080"/>
        </w:tabs>
        <w:ind w:left="1080"/>
        <w:rPr>
          <w:rFonts w:ascii="Tahoma" w:hAnsi="Tahoma"/>
          <w:sz w:val="24"/>
        </w:rPr>
      </w:pPr>
      <w:r>
        <w:rPr>
          <w:rFonts w:ascii="Tahoma" w:hAnsi="Tahoma"/>
          <w:sz w:val="24"/>
        </w:rPr>
        <w:t>D – Delta</w:t>
      </w:r>
    </w:p>
    <w:p w:rsidR="00A71B59" w:rsidRDefault="00A71B59">
      <w:pPr>
        <w:rPr>
          <w:rFonts w:ascii="Tahoma" w:hAnsi="Tahoma"/>
          <w:sz w:val="24"/>
        </w:rPr>
      </w:pPr>
    </w:p>
    <w:p w:rsidR="00A71B59" w:rsidRDefault="00A71B59">
      <w:pPr>
        <w:rPr>
          <w:rFonts w:ascii="Tahoma" w:hAnsi="Tahoma"/>
          <w:sz w:val="24"/>
        </w:rPr>
      </w:pPr>
    </w:p>
    <w:p w:rsidR="00A71B59" w:rsidRDefault="00F74421">
      <w:pPr>
        <w:rPr>
          <w:rFonts w:ascii="Tahoma" w:hAnsi="Tahoma"/>
          <w:b/>
          <w:sz w:val="24"/>
        </w:rPr>
      </w:pPr>
      <w:r>
        <w:rPr>
          <w:rFonts w:ascii="Tahoma" w:hAnsi="Tahoma"/>
          <w:b/>
          <w:sz w:val="24"/>
        </w:rPr>
        <w:t>Standard Geographic Designation System:</w:t>
      </w:r>
    </w:p>
    <w:p w:rsidR="00A71B59" w:rsidRDefault="00A71B59">
      <w:pPr>
        <w:rPr>
          <w:rFonts w:ascii="Tahoma" w:hAnsi="Tahoma"/>
          <w:sz w:val="24"/>
        </w:rPr>
      </w:pPr>
    </w:p>
    <w:p w:rsidR="007367DD" w:rsidRDefault="007367DD">
      <w:pPr>
        <w:rPr>
          <w:rFonts w:ascii="Tahoma" w:hAnsi="Tahoma"/>
          <w:sz w:val="24"/>
        </w:rPr>
      </w:pPr>
    </w:p>
    <w:p w:rsidR="00A71B59" w:rsidRDefault="00A71B59">
      <w:pPr>
        <w:rPr>
          <w:rFonts w:ascii="Tahoma" w:hAnsi="Tahoma"/>
          <w:sz w:val="24"/>
        </w:rPr>
      </w:pPr>
      <w:r w:rsidRPr="00A71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05.1pt;height:347.4pt;z-index:251657728;visibility:visible;mso-wrap-edited:f">
            <v:imagedata r:id="rId7" o:title=""/>
            <w10:wrap type="topAndBottom"/>
          </v:shape>
          <o:OLEObject Type="Embed" ProgID="Excel.Sheet.8" ShapeID="_x0000_s1030" DrawAspect="Content" ObjectID="_1463580418" r:id="rId8"/>
        </w:pict>
      </w:r>
    </w:p>
    <w:p w:rsidR="00A71B59" w:rsidRDefault="00A71B59">
      <w:pPr>
        <w:jc w:val="center"/>
        <w:rPr>
          <w:rFonts w:ascii="Tahoma" w:hAnsi="Tahoma"/>
          <w:b/>
          <w:sz w:val="24"/>
        </w:rPr>
      </w:pPr>
    </w:p>
    <w:p w:rsidR="00A71B59" w:rsidRDefault="00F74421">
      <w:pPr>
        <w:jc w:val="center"/>
        <w:rPr>
          <w:rFonts w:ascii="Tahoma" w:hAnsi="Tahoma"/>
          <w:sz w:val="24"/>
        </w:rPr>
      </w:pPr>
      <w:r>
        <w:rPr>
          <w:rFonts w:ascii="Tahoma" w:hAnsi="Tahoma"/>
          <w:b/>
          <w:sz w:val="24"/>
        </w:rPr>
        <w:t>INCIDENT COMMAND SYSTEM STANDARDIZATION</w:t>
      </w:r>
      <w:r>
        <w:rPr>
          <w:rFonts w:ascii="Tahoma" w:hAnsi="Tahoma"/>
          <w:sz w:val="24"/>
        </w:rPr>
        <w:t xml:space="preserve"> Cont’d</w:t>
      </w:r>
    </w:p>
    <w:p w:rsidR="00A71B59" w:rsidRDefault="00F74421">
      <w:pPr>
        <w:jc w:val="center"/>
        <w:rPr>
          <w:rFonts w:ascii="Tahoma" w:hAnsi="Tahoma"/>
          <w:b/>
        </w:rPr>
      </w:pPr>
      <w:r>
        <w:rPr>
          <w:rFonts w:ascii="Tahoma" w:hAnsi="Tahoma"/>
          <w:b/>
        </w:rPr>
        <w:t>NATIONAL INCIDENT MANAGEMENT SYSTEM</w:t>
      </w:r>
    </w:p>
    <w:p w:rsidR="00A71B59" w:rsidRDefault="00A71B59">
      <w:pPr>
        <w:jc w:val="center"/>
        <w:rPr>
          <w:rFonts w:ascii="Tahoma" w:hAnsi="Tahoma"/>
          <w:b/>
        </w:rPr>
      </w:pPr>
    </w:p>
    <w:p w:rsidR="00A71B59" w:rsidRDefault="00F74421">
      <w:pPr>
        <w:rPr>
          <w:rFonts w:ascii="Tahoma" w:hAnsi="Tahoma"/>
          <w:b/>
          <w:sz w:val="24"/>
        </w:rPr>
      </w:pPr>
      <w:r>
        <w:rPr>
          <w:rFonts w:ascii="Tahoma" w:hAnsi="Tahoma"/>
          <w:b/>
          <w:sz w:val="24"/>
        </w:rPr>
        <w:t xml:space="preserve">Work Location and Area Names </w:t>
      </w:r>
      <w:r>
        <w:rPr>
          <w:rFonts w:ascii="Tahoma" w:hAnsi="Tahoma"/>
          <w:sz w:val="24"/>
        </w:rPr>
        <w:t>Cont’d</w:t>
      </w:r>
      <w:r>
        <w:rPr>
          <w:rFonts w:ascii="Tahoma" w:hAnsi="Tahoma"/>
          <w:b/>
          <w:sz w:val="24"/>
        </w:rPr>
        <w:t>:</w:t>
      </w:r>
    </w:p>
    <w:p w:rsidR="00A71B59" w:rsidRDefault="00A71B59">
      <w:pPr>
        <w:rPr>
          <w:rFonts w:ascii="Tahoma" w:hAnsi="Tahoma"/>
          <w:sz w:val="16"/>
        </w:rPr>
      </w:pPr>
    </w:p>
    <w:p w:rsidR="00A71B59" w:rsidRDefault="00F74421">
      <w:pPr>
        <w:jc w:val="both"/>
        <w:rPr>
          <w:rFonts w:ascii="Tahoma" w:hAnsi="Tahoma"/>
          <w:sz w:val="24"/>
        </w:rPr>
      </w:pPr>
      <w:r>
        <w:rPr>
          <w:rFonts w:ascii="Tahoma" w:hAnsi="Tahoma"/>
          <w:sz w:val="24"/>
        </w:rPr>
        <w:t>Each exterior side of a structure shall be given a letter designation.  The side of the structure facing the street (address side) shall be designated A.  The remaining sides shall be designated B, C, and D, in a clockwise manner.  Exposures shall be designated in a like manner as shown above.</w:t>
      </w:r>
    </w:p>
    <w:p w:rsidR="00A71B59" w:rsidRDefault="00A71B59">
      <w:pPr>
        <w:jc w:val="both"/>
        <w:rPr>
          <w:rFonts w:ascii="Tahoma" w:hAnsi="Tahoma"/>
          <w:sz w:val="16"/>
        </w:rPr>
      </w:pPr>
    </w:p>
    <w:p w:rsidR="00A71B59" w:rsidRDefault="00F74421">
      <w:pPr>
        <w:jc w:val="both"/>
        <w:rPr>
          <w:rFonts w:ascii="Tahoma" w:hAnsi="Tahoma"/>
          <w:sz w:val="24"/>
        </w:rPr>
      </w:pPr>
      <w:r>
        <w:rPr>
          <w:rFonts w:ascii="Tahoma" w:hAnsi="Tahoma"/>
          <w:sz w:val="24"/>
        </w:rPr>
        <w:t>The interior of a structure shall be designated by floor (1, 2, 3, etc.).  The basement, attic and roof shall be designated by name.</w:t>
      </w:r>
    </w:p>
    <w:p w:rsidR="00A71B59" w:rsidRDefault="00A71B59">
      <w:pPr>
        <w:jc w:val="both"/>
        <w:rPr>
          <w:rFonts w:ascii="Tahoma" w:hAnsi="Tahoma"/>
          <w:sz w:val="16"/>
        </w:rPr>
      </w:pPr>
    </w:p>
    <w:p w:rsidR="00A71B59" w:rsidRDefault="00F74421">
      <w:pPr>
        <w:jc w:val="both"/>
        <w:rPr>
          <w:rFonts w:ascii="Tahoma" w:hAnsi="Tahoma"/>
          <w:sz w:val="24"/>
        </w:rPr>
      </w:pPr>
      <w:r>
        <w:rPr>
          <w:rFonts w:ascii="Tahoma" w:hAnsi="Tahoma"/>
          <w:sz w:val="24"/>
        </w:rPr>
        <w:t>The ICS shall be used to maintain an effective span of control and workload for all supervisory personnel.</w:t>
      </w:r>
    </w:p>
    <w:p w:rsidR="00A71B59" w:rsidRDefault="00A71B59">
      <w:pPr>
        <w:jc w:val="both"/>
        <w:rPr>
          <w:rFonts w:ascii="Tahoma" w:hAnsi="Tahoma"/>
          <w:sz w:val="24"/>
        </w:rPr>
      </w:pPr>
    </w:p>
    <w:p w:rsidR="00A71B59" w:rsidRDefault="00F74421">
      <w:pPr>
        <w:jc w:val="both"/>
        <w:rPr>
          <w:rFonts w:ascii="Tahoma" w:hAnsi="Tahoma"/>
          <w:b/>
          <w:sz w:val="24"/>
        </w:rPr>
      </w:pPr>
      <w:r>
        <w:rPr>
          <w:rFonts w:ascii="Tahoma" w:hAnsi="Tahoma"/>
          <w:b/>
          <w:sz w:val="24"/>
        </w:rPr>
        <w:t>Divisions:</w:t>
      </w:r>
    </w:p>
    <w:p w:rsidR="00A71B59" w:rsidRDefault="00A71B59">
      <w:pPr>
        <w:jc w:val="both"/>
        <w:rPr>
          <w:rFonts w:ascii="Tahoma" w:hAnsi="Tahoma"/>
          <w:b/>
          <w:sz w:val="16"/>
        </w:rPr>
      </w:pPr>
    </w:p>
    <w:p w:rsidR="00A71B59" w:rsidRDefault="00F74421">
      <w:pPr>
        <w:jc w:val="both"/>
        <w:rPr>
          <w:rFonts w:ascii="Tahoma" w:hAnsi="Tahoma"/>
          <w:sz w:val="24"/>
        </w:rPr>
      </w:pPr>
      <w:r>
        <w:rPr>
          <w:rFonts w:ascii="Tahoma" w:hAnsi="Tahoma"/>
          <w:sz w:val="24"/>
        </w:rPr>
        <w:t>Denote geographic area.  They are responsible for all tasks that are to be completed in that geographic location.  Example: First floor at a structure fire.  Designation shall be Floor One.  Responsibilities include but are not limited to suppression, search and rescue, ventilation, salvage, overhaul.</w:t>
      </w:r>
    </w:p>
    <w:p w:rsidR="00A71B59" w:rsidRDefault="00A71B59">
      <w:pPr>
        <w:jc w:val="both"/>
        <w:rPr>
          <w:rFonts w:ascii="Tahoma" w:hAnsi="Tahoma"/>
          <w:sz w:val="18"/>
        </w:rPr>
      </w:pPr>
    </w:p>
    <w:p w:rsidR="00A71B59" w:rsidRDefault="00F74421">
      <w:pPr>
        <w:jc w:val="both"/>
        <w:rPr>
          <w:rFonts w:ascii="Tahoma" w:hAnsi="Tahoma"/>
          <w:sz w:val="24"/>
        </w:rPr>
      </w:pPr>
      <w:r>
        <w:rPr>
          <w:rFonts w:ascii="Tahoma" w:hAnsi="Tahoma"/>
          <w:sz w:val="24"/>
        </w:rPr>
        <w:t xml:space="preserve">   </w:t>
      </w:r>
      <w:r>
        <w:rPr>
          <w:rFonts w:ascii="Tahoma" w:hAnsi="Tahoma"/>
          <w:sz w:val="24"/>
          <w:u w:val="single"/>
        </w:rPr>
        <w:t>Examples:</w:t>
      </w:r>
      <w:r>
        <w:rPr>
          <w:rFonts w:ascii="Tahoma" w:hAnsi="Tahoma"/>
          <w:sz w:val="24"/>
          <w:u w:val="single"/>
        </w:rPr>
        <w:tab/>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Pr>
          <w:rFonts w:ascii="Tahoma" w:hAnsi="Tahoma"/>
          <w:sz w:val="24"/>
          <w:u w:val="single"/>
        </w:rPr>
        <w:t>ICS Designation</w:t>
      </w:r>
      <w:r>
        <w:rPr>
          <w:rFonts w:ascii="Tahoma" w:hAnsi="Tahoma"/>
          <w:sz w:val="24"/>
        </w:rPr>
        <w:t>:</w:t>
      </w:r>
    </w:p>
    <w:tbl>
      <w:tblPr>
        <w:tblW w:w="0" w:type="auto"/>
        <w:tblLayout w:type="fixed"/>
        <w:tblLook w:val="0000"/>
      </w:tblPr>
      <w:tblGrid>
        <w:gridCol w:w="4788"/>
        <w:gridCol w:w="4788"/>
      </w:tblGrid>
      <w:tr w:rsidR="00A71B59">
        <w:tc>
          <w:tcPr>
            <w:tcW w:w="4788" w:type="dxa"/>
          </w:tcPr>
          <w:p w:rsidR="00A71B59" w:rsidRDefault="00F74421" w:rsidP="00F74421">
            <w:pPr>
              <w:numPr>
                <w:ilvl w:val="0"/>
                <w:numId w:val="8"/>
              </w:numPr>
              <w:jc w:val="both"/>
              <w:rPr>
                <w:rFonts w:ascii="Tahoma" w:hAnsi="Tahoma"/>
                <w:sz w:val="24"/>
              </w:rPr>
            </w:pPr>
            <w:r>
              <w:rPr>
                <w:rFonts w:ascii="Tahoma" w:hAnsi="Tahoma"/>
                <w:sz w:val="24"/>
              </w:rPr>
              <w:t>Basement</w:t>
            </w:r>
          </w:p>
        </w:tc>
        <w:tc>
          <w:tcPr>
            <w:tcW w:w="4788" w:type="dxa"/>
          </w:tcPr>
          <w:p w:rsidR="00A71B59" w:rsidRDefault="00F74421">
            <w:pPr>
              <w:jc w:val="both"/>
              <w:rPr>
                <w:rFonts w:ascii="Tahoma" w:hAnsi="Tahoma"/>
                <w:sz w:val="24"/>
              </w:rPr>
            </w:pPr>
            <w:r>
              <w:rPr>
                <w:rFonts w:ascii="Tahoma" w:hAnsi="Tahoma"/>
                <w:sz w:val="24"/>
              </w:rPr>
              <w:t>Basement</w:t>
            </w:r>
          </w:p>
        </w:tc>
      </w:tr>
      <w:tr w:rsidR="00A71B59">
        <w:tc>
          <w:tcPr>
            <w:tcW w:w="4788" w:type="dxa"/>
          </w:tcPr>
          <w:p w:rsidR="00A71B59" w:rsidRDefault="00F74421" w:rsidP="00F74421">
            <w:pPr>
              <w:numPr>
                <w:ilvl w:val="0"/>
                <w:numId w:val="9"/>
              </w:numPr>
              <w:jc w:val="both"/>
              <w:rPr>
                <w:rFonts w:ascii="Tahoma" w:hAnsi="Tahoma"/>
                <w:sz w:val="24"/>
              </w:rPr>
            </w:pPr>
            <w:r>
              <w:rPr>
                <w:rFonts w:ascii="Tahoma" w:hAnsi="Tahoma"/>
                <w:sz w:val="24"/>
              </w:rPr>
              <w:t>First Floor</w:t>
            </w:r>
          </w:p>
        </w:tc>
        <w:tc>
          <w:tcPr>
            <w:tcW w:w="4788" w:type="dxa"/>
          </w:tcPr>
          <w:p w:rsidR="00A71B59" w:rsidRDefault="00F74421">
            <w:pPr>
              <w:jc w:val="both"/>
              <w:rPr>
                <w:rFonts w:ascii="Tahoma" w:hAnsi="Tahoma"/>
                <w:sz w:val="24"/>
              </w:rPr>
            </w:pPr>
            <w:r>
              <w:rPr>
                <w:rFonts w:ascii="Tahoma" w:hAnsi="Tahoma"/>
                <w:sz w:val="24"/>
              </w:rPr>
              <w:t>Floor One</w:t>
            </w:r>
          </w:p>
        </w:tc>
      </w:tr>
      <w:tr w:rsidR="00A71B59">
        <w:tc>
          <w:tcPr>
            <w:tcW w:w="4788" w:type="dxa"/>
          </w:tcPr>
          <w:p w:rsidR="00A71B59" w:rsidRDefault="00F74421" w:rsidP="00F74421">
            <w:pPr>
              <w:numPr>
                <w:ilvl w:val="0"/>
                <w:numId w:val="9"/>
              </w:numPr>
              <w:jc w:val="both"/>
              <w:rPr>
                <w:rFonts w:ascii="Tahoma" w:hAnsi="Tahoma"/>
                <w:sz w:val="24"/>
              </w:rPr>
            </w:pPr>
            <w:r>
              <w:rPr>
                <w:rFonts w:ascii="Tahoma" w:hAnsi="Tahoma"/>
                <w:sz w:val="24"/>
              </w:rPr>
              <w:t>Second Floor</w:t>
            </w:r>
          </w:p>
        </w:tc>
        <w:tc>
          <w:tcPr>
            <w:tcW w:w="4788" w:type="dxa"/>
          </w:tcPr>
          <w:p w:rsidR="00A71B59" w:rsidRDefault="00F74421">
            <w:pPr>
              <w:jc w:val="both"/>
              <w:rPr>
                <w:rFonts w:ascii="Tahoma" w:hAnsi="Tahoma"/>
                <w:sz w:val="24"/>
              </w:rPr>
            </w:pPr>
            <w:r>
              <w:rPr>
                <w:rFonts w:ascii="Tahoma" w:hAnsi="Tahoma"/>
                <w:sz w:val="24"/>
              </w:rPr>
              <w:t>Floor Two</w:t>
            </w:r>
          </w:p>
        </w:tc>
      </w:tr>
      <w:tr w:rsidR="00A71B59">
        <w:tc>
          <w:tcPr>
            <w:tcW w:w="4788" w:type="dxa"/>
          </w:tcPr>
          <w:p w:rsidR="00A71B59" w:rsidRDefault="00F74421" w:rsidP="00F74421">
            <w:pPr>
              <w:numPr>
                <w:ilvl w:val="0"/>
                <w:numId w:val="9"/>
              </w:numPr>
              <w:jc w:val="both"/>
              <w:rPr>
                <w:rFonts w:ascii="Tahoma" w:hAnsi="Tahoma"/>
                <w:sz w:val="24"/>
              </w:rPr>
            </w:pPr>
            <w:r>
              <w:rPr>
                <w:rFonts w:ascii="Tahoma" w:hAnsi="Tahoma"/>
                <w:sz w:val="24"/>
              </w:rPr>
              <w:t>Third Floor</w:t>
            </w:r>
          </w:p>
        </w:tc>
        <w:tc>
          <w:tcPr>
            <w:tcW w:w="4788" w:type="dxa"/>
          </w:tcPr>
          <w:p w:rsidR="00A71B59" w:rsidRDefault="00F74421">
            <w:pPr>
              <w:jc w:val="both"/>
              <w:rPr>
                <w:rFonts w:ascii="Tahoma" w:hAnsi="Tahoma"/>
                <w:sz w:val="24"/>
              </w:rPr>
            </w:pPr>
            <w:r>
              <w:rPr>
                <w:rFonts w:ascii="Tahoma" w:hAnsi="Tahoma"/>
                <w:sz w:val="24"/>
              </w:rPr>
              <w:t>Floor Three</w:t>
            </w:r>
          </w:p>
        </w:tc>
      </w:tr>
      <w:tr w:rsidR="00A71B59">
        <w:tc>
          <w:tcPr>
            <w:tcW w:w="4788" w:type="dxa"/>
          </w:tcPr>
          <w:p w:rsidR="00A71B59" w:rsidRDefault="00F74421" w:rsidP="00F74421">
            <w:pPr>
              <w:numPr>
                <w:ilvl w:val="0"/>
                <w:numId w:val="9"/>
              </w:numPr>
              <w:jc w:val="both"/>
              <w:rPr>
                <w:rFonts w:ascii="Tahoma" w:hAnsi="Tahoma"/>
                <w:sz w:val="24"/>
              </w:rPr>
            </w:pPr>
            <w:r>
              <w:rPr>
                <w:rFonts w:ascii="Tahoma" w:hAnsi="Tahoma"/>
                <w:sz w:val="24"/>
              </w:rPr>
              <w:t>Attic</w:t>
            </w:r>
          </w:p>
        </w:tc>
        <w:tc>
          <w:tcPr>
            <w:tcW w:w="4788" w:type="dxa"/>
          </w:tcPr>
          <w:p w:rsidR="00A71B59" w:rsidRDefault="00F74421">
            <w:pPr>
              <w:jc w:val="both"/>
              <w:rPr>
                <w:rFonts w:ascii="Tahoma" w:hAnsi="Tahoma"/>
                <w:sz w:val="24"/>
              </w:rPr>
            </w:pPr>
            <w:r>
              <w:rPr>
                <w:rFonts w:ascii="Tahoma" w:hAnsi="Tahoma"/>
                <w:sz w:val="24"/>
              </w:rPr>
              <w:t>Attic</w:t>
            </w:r>
          </w:p>
        </w:tc>
      </w:tr>
    </w:tbl>
    <w:p w:rsidR="00A71B59" w:rsidRDefault="00A71B59">
      <w:pPr>
        <w:jc w:val="both"/>
        <w:rPr>
          <w:rFonts w:ascii="Tahoma" w:hAnsi="Tahoma"/>
          <w:sz w:val="24"/>
        </w:rPr>
      </w:pPr>
    </w:p>
    <w:p w:rsidR="00A71B59" w:rsidRDefault="00F74421">
      <w:pPr>
        <w:rPr>
          <w:rFonts w:ascii="Tahoma" w:hAnsi="Tahoma"/>
          <w:b/>
          <w:sz w:val="24"/>
        </w:rPr>
      </w:pPr>
      <w:r>
        <w:rPr>
          <w:rFonts w:ascii="Tahoma" w:hAnsi="Tahoma"/>
          <w:b/>
          <w:sz w:val="24"/>
        </w:rPr>
        <w:t>Groups:</w:t>
      </w:r>
    </w:p>
    <w:p w:rsidR="00A71B59" w:rsidRDefault="00A71B59">
      <w:pPr>
        <w:rPr>
          <w:rFonts w:ascii="Tahoma" w:hAnsi="Tahoma"/>
          <w:b/>
          <w:sz w:val="16"/>
        </w:rPr>
      </w:pPr>
    </w:p>
    <w:p w:rsidR="00A71B59" w:rsidRDefault="00F74421">
      <w:pPr>
        <w:rPr>
          <w:rFonts w:ascii="Tahoma" w:hAnsi="Tahoma"/>
          <w:sz w:val="24"/>
        </w:rPr>
      </w:pPr>
      <w:r>
        <w:rPr>
          <w:rFonts w:ascii="Tahoma" w:hAnsi="Tahoma"/>
          <w:sz w:val="24"/>
        </w:rPr>
        <w:t>Task oriented crews used for single function.</w:t>
      </w:r>
    </w:p>
    <w:p w:rsidR="00A71B59" w:rsidRDefault="00A71B59">
      <w:pPr>
        <w:rPr>
          <w:rFonts w:ascii="Tahoma" w:hAnsi="Tahoma"/>
          <w:sz w:val="18"/>
        </w:rPr>
      </w:pPr>
    </w:p>
    <w:p w:rsidR="00A71B59" w:rsidRDefault="00F74421">
      <w:pPr>
        <w:rPr>
          <w:rFonts w:ascii="Tahoma" w:hAnsi="Tahoma"/>
          <w:sz w:val="24"/>
        </w:rPr>
      </w:pPr>
      <w:r>
        <w:rPr>
          <w:rFonts w:ascii="Tahoma" w:hAnsi="Tahoma"/>
          <w:sz w:val="24"/>
        </w:rPr>
        <w:t>Examples:</w:t>
      </w:r>
    </w:p>
    <w:p w:rsidR="00A71B59" w:rsidRDefault="00F74421" w:rsidP="00F74421">
      <w:pPr>
        <w:numPr>
          <w:ilvl w:val="0"/>
          <w:numId w:val="10"/>
        </w:numPr>
        <w:rPr>
          <w:rFonts w:ascii="Tahoma" w:hAnsi="Tahoma"/>
          <w:sz w:val="24"/>
        </w:rPr>
      </w:pPr>
      <w:r>
        <w:rPr>
          <w:rFonts w:ascii="Tahoma" w:hAnsi="Tahoma"/>
          <w:sz w:val="24"/>
        </w:rPr>
        <w:t>Ventilation</w:t>
      </w:r>
    </w:p>
    <w:p w:rsidR="00A71B59" w:rsidRDefault="00F74421" w:rsidP="00F74421">
      <w:pPr>
        <w:numPr>
          <w:ilvl w:val="0"/>
          <w:numId w:val="10"/>
        </w:numPr>
        <w:rPr>
          <w:rFonts w:ascii="Tahoma" w:hAnsi="Tahoma"/>
          <w:sz w:val="24"/>
        </w:rPr>
      </w:pPr>
      <w:r>
        <w:rPr>
          <w:rFonts w:ascii="Tahoma" w:hAnsi="Tahoma"/>
          <w:sz w:val="24"/>
        </w:rPr>
        <w:t>Fire Suppression</w:t>
      </w:r>
    </w:p>
    <w:p w:rsidR="00A71B59" w:rsidRDefault="00F74421" w:rsidP="00F74421">
      <w:pPr>
        <w:numPr>
          <w:ilvl w:val="0"/>
          <w:numId w:val="10"/>
        </w:numPr>
        <w:rPr>
          <w:rFonts w:ascii="Tahoma" w:hAnsi="Tahoma"/>
          <w:sz w:val="24"/>
        </w:rPr>
      </w:pPr>
      <w:r>
        <w:rPr>
          <w:rFonts w:ascii="Tahoma" w:hAnsi="Tahoma"/>
          <w:sz w:val="24"/>
        </w:rPr>
        <w:t>Salvage</w:t>
      </w:r>
    </w:p>
    <w:p w:rsidR="00A71B59" w:rsidRDefault="00F74421" w:rsidP="00F74421">
      <w:pPr>
        <w:numPr>
          <w:ilvl w:val="0"/>
          <w:numId w:val="10"/>
        </w:numPr>
        <w:rPr>
          <w:rFonts w:ascii="Tahoma" w:hAnsi="Tahoma"/>
          <w:sz w:val="24"/>
        </w:rPr>
      </w:pPr>
      <w:r>
        <w:rPr>
          <w:rFonts w:ascii="Tahoma" w:hAnsi="Tahoma"/>
          <w:sz w:val="24"/>
        </w:rPr>
        <w:t>Overhaul</w:t>
      </w:r>
    </w:p>
    <w:p w:rsidR="00A71B59" w:rsidRDefault="00F74421" w:rsidP="00F74421">
      <w:pPr>
        <w:numPr>
          <w:ilvl w:val="0"/>
          <w:numId w:val="10"/>
        </w:numPr>
        <w:rPr>
          <w:rFonts w:ascii="Tahoma" w:hAnsi="Tahoma"/>
          <w:sz w:val="24"/>
        </w:rPr>
      </w:pPr>
      <w:r>
        <w:rPr>
          <w:rFonts w:ascii="Tahoma" w:hAnsi="Tahoma"/>
          <w:sz w:val="24"/>
        </w:rPr>
        <w:t>Rescue</w:t>
      </w:r>
    </w:p>
    <w:p w:rsidR="00A71B59" w:rsidRDefault="00F74421" w:rsidP="00F74421">
      <w:pPr>
        <w:numPr>
          <w:ilvl w:val="0"/>
          <w:numId w:val="10"/>
        </w:numPr>
        <w:rPr>
          <w:rFonts w:ascii="Tahoma" w:hAnsi="Tahoma"/>
          <w:sz w:val="24"/>
        </w:rPr>
      </w:pPr>
      <w:r>
        <w:rPr>
          <w:rFonts w:ascii="Tahoma" w:hAnsi="Tahoma"/>
          <w:sz w:val="24"/>
        </w:rPr>
        <w:t>Rehab</w:t>
      </w:r>
    </w:p>
    <w:p w:rsidR="00A71B59" w:rsidRDefault="00F74421" w:rsidP="00F74421">
      <w:pPr>
        <w:numPr>
          <w:ilvl w:val="0"/>
          <w:numId w:val="10"/>
        </w:numPr>
        <w:rPr>
          <w:rFonts w:ascii="Tahoma" w:hAnsi="Tahoma"/>
          <w:sz w:val="24"/>
        </w:rPr>
      </w:pPr>
      <w:r>
        <w:rPr>
          <w:rFonts w:ascii="Tahoma" w:hAnsi="Tahoma"/>
          <w:sz w:val="24"/>
        </w:rPr>
        <w:t>Manpower: Minimum 3 / maximum 6 personnel</w:t>
      </w:r>
    </w:p>
    <w:p w:rsidR="00A71B59" w:rsidRDefault="00F74421" w:rsidP="00F74421">
      <w:pPr>
        <w:numPr>
          <w:ilvl w:val="0"/>
          <w:numId w:val="10"/>
        </w:numPr>
        <w:rPr>
          <w:rFonts w:ascii="Tahoma" w:hAnsi="Tahoma"/>
          <w:sz w:val="24"/>
        </w:rPr>
      </w:pPr>
      <w:r>
        <w:rPr>
          <w:rFonts w:ascii="Tahoma" w:hAnsi="Tahoma"/>
          <w:sz w:val="24"/>
        </w:rPr>
        <w:t>RIT: Minimum of 3 qualified personnel</w:t>
      </w:r>
    </w:p>
    <w:p w:rsidR="00A71B59" w:rsidRDefault="00A71B59">
      <w:pPr>
        <w:rPr>
          <w:rFonts w:ascii="Tahoma" w:hAnsi="Tahoma"/>
          <w:sz w:val="24"/>
        </w:rPr>
      </w:pPr>
    </w:p>
    <w:p w:rsidR="007367DD" w:rsidRDefault="007367DD">
      <w:pPr>
        <w:rPr>
          <w:rFonts w:ascii="Tahoma" w:hAnsi="Tahoma"/>
          <w:sz w:val="24"/>
        </w:rPr>
      </w:pPr>
    </w:p>
    <w:p w:rsidR="00A71B59" w:rsidRDefault="00F74421">
      <w:pPr>
        <w:jc w:val="center"/>
        <w:rPr>
          <w:rFonts w:ascii="Tahoma" w:hAnsi="Tahoma"/>
          <w:sz w:val="24"/>
        </w:rPr>
      </w:pPr>
      <w:r>
        <w:rPr>
          <w:rFonts w:ascii="Tahoma" w:hAnsi="Tahoma"/>
          <w:b/>
          <w:sz w:val="24"/>
        </w:rPr>
        <w:t>INCIDENT COMMAND SYSTEM STANDARDIZATION</w:t>
      </w:r>
      <w:r>
        <w:rPr>
          <w:rFonts w:ascii="Tahoma" w:hAnsi="Tahoma"/>
          <w:sz w:val="24"/>
        </w:rPr>
        <w:t xml:space="preserve"> Cont’d</w:t>
      </w:r>
    </w:p>
    <w:p w:rsidR="00A71B59" w:rsidRDefault="00F74421">
      <w:pPr>
        <w:jc w:val="center"/>
        <w:rPr>
          <w:rFonts w:ascii="Tahoma" w:hAnsi="Tahoma"/>
          <w:b/>
        </w:rPr>
      </w:pPr>
      <w:r>
        <w:rPr>
          <w:rFonts w:ascii="Tahoma" w:hAnsi="Tahoma"/>
          <w:b/>
        </w:rPr>
        <w:t>NATIONAL INCIDENT MANAGEMENT SYSTEM</w:t>
      </w:r>
    </w:p>
    <w:p w:rsidR="00A71B59" w:rsidRDefault="00A71B59">
      <w:pPr>
        <w:rPr>
          <w:rFonts w:ascii="Tahoma" w:hAnsi="Tahoma"/>
          <w:b/>
          <w:sz w:val="24"/>
        </w:rPr>
      </w:pPr>
    </w:p>
    <w:p w:rsidR="00A71B59" w:rsidRDefault="00F74421">
      <w:pPr>
        <w:rPr>
          <w:rFonts w:ascii="Tahoma" w:hAnsi="Tahoma"/>
          <w:b/>
          <w:sz w:val="24"/>
        </w:rPr>
      </w:pPr>
      <w:r>
        <w:rPr>
          <w:rFonts w:ascii="Tahoma" w:hAnsi="Tahoma"/>
          <w:b/>
          <w:sz w:val="24"/>
        </w:rPr>
        <w:t>Radio Communications:</w:t>
      </w:r>
    </w:p>
    <w:p w:rsidR="00A71B59" w:rsidRDefault="00A71B59">
      <w:pPr>
        <w:rPr>
          <w:rFonts w:ascii="Tahoma" w:hAnsi="Tahoma"/>
          <w:b/>
          <w:sz w:val="24"/>
        </w:rPr>
      </w:pPr>
    </w:p>
    <w:p w:rsidR="00A71B59" w:rsidRDefault="00F74421">
      <w:pPr>
        <w:jc w:val="both"/>
        <w:rPr>
          <w:rFonts w:ascii="Tahoma" w:hAnsi="Tahoma"/>
          <w:sz w:val="24"/>
        </w:rPr>
      </w:pPr>
      <w:r>
        <w:rPr>
          <w:rFonts w:ascii="Tahoma" w:hAnsi="Tahoma"/>
          <w:sz w:val="24"/>
        </w:rPr>
        <w:t>The purpose of this procedure is to establish suggested guidelines to ensure that all radio communications are conducted in a professional, consistent manor.</w:t>
      </w:r>
    </w:p>
    <w:p w:rsidR="00A71B59" w:rsidRDefault="00F74421" w:rsidP="00F74421">
      <w:pPr>
        <w:numPr>
          <w:ilvl w:val="0"/>
          <w:numId w:val="11"/>
        </w:numPr>
        <w:tabs>
          <w:tab w:val="clear" w:pos="360"/>
          <w:tab w:val="num" w:pos="1080"/>
        </w:tabs>
        <w:ind w:left="1080"/>
        <w:jc w:val="both"/>
        <w:rPr>
          <w:rFonts w:ascii="Tahoma" w:hAnsi="Tahoma"/>
          <w:sz w:val="24"/>
        </w:rPr>
      </w:pPr>
      <w:r>
        <w:rPr>
          <w:rFonts w:ascii="Tahoma" w:hAnsi="Tahoma"/>
          <w:sz w:val="24"/>
        </w:rPr>
        <w:t>Plain language radio messages should be used in preference to numerical codes to facilitate understanding.</w:t>
      </w:r>
    </w:p>
    <w:p w:rsidR="00A71B59" w:rsidRDefault="00F74421" w:rsidP="00F74421">
      <w:pPr>
        <w:numPr>
          <w:ilvl w:val="0"/>
          <w:numId w:val="11"/>
        </w:numPr>
        <w:tabs>
          <w:tab w:val="clear" w:pos="360"/>
          <w:tab w:val="num" w:pos="1080"/>
        </w:tabs>
        <w:ind w:left="1080"/>
        <w:jc w:val="both"/>
        <w:rPr>
          <w:rFonts w:ascii="Tahoma" w:hAnsi="Tahoma"/>
          <w:sz w:val="24"/>
        </w:rPr>
      </w:pPr>
      <w:r>
        <w:rPr>
          <w:rFonts w:ascii="Tahoma" w:hAnsi="Tahoma"/>
          <w:sz w:val="24"/>
        </w:rPr>
        <w:t>All departments and apparatus have been issued radio numbers.  The complete radio number should be used when making a radio transmission.  The sequence for all transmission shall be from the sender to the receiver.  Example:  “19 Ladder One to Rockingham Dispatch”.</w:t>
      </w:r>
    </w:p>
    <w:p w:rsidR="00A71B59" w:rsidRDefault="00F74421" w:rsidP="00F74421">
      <w:pPr>
        <w:numPr>
          <w:ilvl w:val="0"/>
          <w:numId w:val="11"/>
        </w:numPr>
        <w:tabs>
          <w:tab w:val="clear" w:pos="360"/>
          <w:tab w:val="num" w:pos="1080"/>
        </w:tabs>
        <w:ind w:left="1080"/>
        <w:jc w:val="both"/>
        <w:rPr>
          <w:rFonts w:ascii="Tahoma" w:hAnsi="Tahoma"/>
          <w:sz w:val="24"/>
        </w:rPr>
      </w:pPr>
      <w:r>
        <w:rPr>
          <w:rFonts w:ascii="Tahoma" w:hAnsi="Tahoma"/>
          <w:sz w:val="24"/>
        </w:rPr>
        <w:t>The incident commander or his/her designee should make all frequency and/or radio channel assignments.</w:t>
      </w: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cente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F74421">
      <w:pPr>
        <w:ind w:left="2160"/>
        <w:rPr>
          <w:rFonts w:ascii="Tahoma" w:hAnsi="Tahoma"/>
          <w:b/>
          <w:sz w:val="24"/>
        </w:rPr>
      </w:pPr>
      <w:r>
        <w:rPr>
          <w:rFonts w:ascii="Tahoma" w:hAnsi="Tahoma"/>
          <w:b/>
          <w:sz w:val="24"/>
        </w:rPr>
        <w:t xml:space="preserve">PERSONNEL ACCOUNTABILITY SYSTEM </w:t>
      </w:r>
    </w:p>
    <w:p w:rsidR="00A71B59" w:rsidRDefault="00A71B59">
      <w:pPr>
        <w:ind w:left="2160"/>
        <w:rPr>
          <w:rFonts w:ascii="Tahoma" w:hAnsi="Tahoma"/>
          <w:b/>
          <w:sz w:val="24"/>
        </w:rPr>
      </w:pPr>
    </w:p>
    <w:p w:rsidR="00A71B59" w:rsidRDefault="00F74421">
      <w:pPr>
        <w:pStyle w:val="Heading4"/>
        <w:rPr>
          <w:rFonts w:ascii="Tahoma" w:hAnsi="Tahoma"/>
          <w:bCs/>
        </w:rPr>
      </w:pPr>
      <w:r>
        <w:rPr>
          <w:rFonts w:ascii="Tahoma" w:hAnsi="Tahoma"/>
          <w:bCs/>
        </w:rPr>
        <w:t>Adopted December 4, 2008; Revised December 2009</w:t>
      </w:r>
    </w:p>
    <w:p w:rsidR="00A71B59" w:rsidRDefault="00A71B59">
      <w:pPr>
        <w:jc w:val="both"/>
        <w:rPr>
          <w:rFonts w:ascii="Tahoma" w:hAnsi="Tahoma"/>
          <w:bCs/>
          <w:sz w:val="24"/>
        </w:rPr>
      </w:pPr>
    </w:p>
    <w:p w:rsidR="00A71B59" w:rsidRDefault="00F74421">
      <w:pPr>
        <w:jc w:val="both"/>
        <w:rPr>
          <w:rFonts w:ascii="Tahoma" w:hAnsi="Tahoma" w:cs="Tahoma"/>
          <w:sz w:val="24"/>
        </w:rPr>
      </w:pPr>
      <w:r>
        <w:rPr>
          <w:rFonts w:ascii="Tahoma" w:hAnsi="Tahoma"/>
          <w:bCs/>
          <w:sz w:val="24"/>
        </w:rPr>
        <w:t xml:space="preserve">These guidelines were unanimously adopted by member departments of the Seacoast Chief Fire Officers Association*, </w:t>
      </w:r>
      <w:r>
        <w:rPr>
          <w:rFonts w:ascii="Tahoma" w:hAnsi="Tahoma" w:cs="Tahoma"/>
          <w:sz w:val="24"/>
        </w:rPr>
        <w:t xml:space="preserve">in accordance with NFPA 1500 – 8.4, to maintain a level of safety of all personnel during an emergency event. </w:t>
      </w:r>
    </w:p>
    <w:p w:rsidR="00A71B59" w:rsidRDefault="00A71B59">
      <w:pPr>
        <w:jc w:val="both"/>
        <w:rPr>
          <w:rFonts w:ascii="Tahoma" w:hAnsi="Tahoma"/>
          <w:b/>
          <w:sz w:val="16"/>
          <w:u w:val="single"/>
        </w:rPr>
      </w:pPr>
    </w:p>
    <w:p w:rsidR="00A71B59" w:rsidRDefault="00F74421">
      <w:pPr>
        <w:jc w:val="both"/>
        <w:rPr>
          <w:rFonts w:ascii="Tahoma" w:hAnsi="Tahoma"/>
          <w:sz w:val="24"/>
        </w:rPr>
      </w:pPr>
      <w:r>
        <w:rPr>
          <w:rFonts w:ascii="Tahoma" w:hAnsi="Tahoma"/>
          <w:sz w:val="24"/>
        </w:rPr>
        <w:t>Personnel accountability starts with the Officers’ Attendance and Daily Logs.  Each on duty member and the position he/she fills must be listed in the Daily Log.  Additionally, each member’s attendance must be recorded on the Attendance Sheet.  From this point on, accountability will be maintained using the Passport type Accountability System described below.</w:t>
      </w:r>
    </w:p>
    <w:p w:rsidR="00A71B59" w:rsidRDefault="00A71B59">
      <w:pPr>
        <w:jc w:val="both"/>
        <w:rPr>
          <w:rFonts w:ascii="Tahoma" w:hAnsi="Tahoma"/>
          <w:sz w:val="24"/>
        </w:rPr>
      </w:pPr>
    </w:p>
    <w:p w:rsidR="00A71B59" w:rsidRDefault="00F74421">
      <w:pPr>
        <w:jc w:val="both"/>
        <w:rPr>
          <w:rFonts w:ascii="Tahoma" w:hAnsi="Tahoma"/>
          <w:b/>
          <w:bCs/>
          <w:sz w:val="24"/>
        </w:rPr>
      </w:pPr>
      <w:r>
        <w:rPr>
          <w:rFonts w:ascii="Tahoma" w:hAnsi="Tahoma"/>
          <w:b/>
          <w:bCs/>
          <w:sz w:val="24"/>
        </w:rPr>
        <w:t>PURPOSE:</w:t>
      </w:r>
    </w:p>
    <w:p w:rsidR="00A71B59" w:rsidRDefault="00A71B59">
      <w:pPr>
        <w:jc w:val="both"/>
        <w:rPr>
          <w:rFonts w:ascii="Tahoma" w:hAnsi="Tahoma"/>
          <w:b/>
          <w:bCs/>
          <w:sz w:val="16"/>
        </w:rPr>
      </w:pPr>
    </w:p>
    <w:p w:rsidR="00A71B59" w:rsidRDefault="00F74421">
      <w:pPr>
        <w:jc w:val="both"/>
        <w:rPr>
          <w:rFonts w:ascii="Tahoma" w:hAnsi="Tahoma"/>
          <w:sz w:val="24"/>
        </w:rPr>
      </w:pPr>
      <w:r>
        <w:rPr>
          <w:rFonts w:ascii="Tahoma" w:hAnsi="Tahoma"/>
          <w:sz w:val="24"/>
        </w:rPr>
        <w:t>This procedure identifies a system of incident site firefighter accountability. Accountability procedures enhance the safety of firefighters operating on emergency incidents by providing the Incident Commander with a system to track the number of members and their areas of operation. This information is vital, especially when an evacuation occurs or a serious event happens that requires immediate accounting for all members involved.</w:t>
      </w:r>
    </w:p>
    <w:p w:rsidR="00A71B59" w:rsidRDefault="00A71B59">
      <w:pPr>
        <w:jc w:val="both"/>
        <w:rPr>
          <w:rFonts w:ascii="Tahoma" w:hAnsi="Tahoma"/>
          <w:sz w:val="24"/>
        </w:rPr>
      </w:pPr>
    </w:p>
    <w:p w:rsidR="00A71B59" w:rsidRDefault="00F74421">
      <w:pPr>
        <w:jc w:val="both"/>
        <w:rPr>
          <w:rFonts w:ascii="Tahoma" w:hAnsi="Tahoma"/>
          <w:b/>
          <w:bCs/>
          <w:sz w:val="24"/>
        </w:rPr>
      </w:pPr>
      <w:r>
        <w:rPr>
          <w:rFonts w:ascii="Tahoma" w:hAnsi="Tahoma"/>
          <w:b/>
          <w:bCs/>
          <w:sz w:val="24"/>
        </w:rPr>
        <w:t>SCOPE:</w:t>
      </w:r>
    </w:p>
    <w:p w:rsidR="00A71B59" w:rsidRDefault="00A71B59">
      <w:pPr>
        <w:jc w:val="both"/>
        <w:rPr>
          <w:rFonts w:ascii="Tahoma" w:hAnsi="Tahoma"/>
          <w:b/>
          <w:bCs/>
          <w:sz w:val="16"/>
        </w:rPr>
      </w:pPr>
    </w:p>
    <w:p w:rsidR="00A71B59" w:rsidRDefault="00F74421">
      <w:pPr>
        <w:pStyle w:val="BodyText"/>
      </w:pPr>
      <w:r>
        <w:t>In accordance with NFPA 1500-8.4, 2007 Edition, it is the recommendation of the SCFOA* to initiate a PASSPORT type Personal Accountability System when the first fire department unit arrives on scene and continues until the IC determines it is no longer necessary. Account-ability procedures shall be strictly followed to ensure the effectiveness of the system and the safety of all personnel.</w:t>
      </w: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b/>
          <w:bCs/>
          <w:sz w:val="24"/>
        </w:rPr>
        <w:t>GENERAL:</w:t>
      </w:r>
    </w:p>
    <w:p w:rsidR="00A71B59" w:rsidRDefault="00A71B59">
      <w:pPr>
        <w:jc w:val="both"/>
        <w:rPr>
          <w:rFonts w:ascii="Tahoma" w:hAnsi="Tahoma"/>
          <w:sz w:val="16"/>
        </w:rPr>
      </w:pPr>
    </w:p>
    <w:p w:rsidR="00A71B59" w:rsidRDefault="00F74421" w:rsidP="00F74421">
      <w:pPr>
        <w:numPr>
          <w:ilvl w:val="0"/>
          <w:numId w:val="12"/>
        </w:numPr>
        <w:jc w:val="both"/>
        <w:rPr>
          <w:rFonts w:ascii="Tahoma" w:hAnsi="Tahoma"/>
          <w:sz w:val="24"/>
        </w:rPr>
      </w:pPr>
      <w:r>
        <w:rPr>
          <w:rFonts w:ascii="Tahoma" w:hAnsi="Tahoma"/>
          <w:sz w:val="24"/>
        </w:rPr>
        <w:t xml:space="preserve">Accountability involves a personal commitment to work within the safety system </w:t>
      </w:r>
    </w:p>
    <w:p w:rsidR="00A71B59" w:rsidRDefault="00F74421">
      <w:pPr>
        <w:ind w:left="1140"/>
        <w:jc w:val="both"/>
        <w:rPr>
          <w:rFonts w:ascii="Tahoma" w:hAnsi="Tahoma"/>
          <w:sz w:val="24"/>
        </w:rPr>
      </w:pPr>
      <w:r>
        <w:rPr>
          <w:rFonts w:ascii="Tahoma" w:hAnsi="Tahoma"/>
          <w:sz w:val="24"/>
        </w:rPr>
        <w:t>at an incident.</w:t>
      </w:r>
    </w:p>
    <w:p w:rsidR="00A71B59" w:rsidRDefault="00A71B59">
      <w:pPr>
        <w:ind w:left="1140"/>
        <w:jc w:val="both"/>
        <w:rPr>
          <w:rFonts w:ascii="Tahoma" w:hAnsi="Tahoma"/>
          <w:sz w:val="16"/>
        </w:rPr>
      </w:pPr>
    </w:p>
    <w:p w:rsidR="00A71B59" w:rsidRDefault="00F74421" w:rsidP="00F74421">
      <w:pPr>
        <w:numPr>
          <w:ilvl w:val="0"/>
          <w:numId w:val="12"/>
        </w:numPr>
        <w:jc w:val="both"/>
        <w:rPr>
          <w:rFonts w:ascii="Tahoma" w:hAnsi="Tahoma"/>
          <w:sz w:val="24"/>
        </w:rPr>
      </w:pPr>
      <w:r>
        <w:rPr>
          <w:rFonts w:ascii="Tahoma" w:hAnsi="Tahoma"/>
          <w:sz w:val="24"/>
        </w:rPr>
        <w:t>Command will always maintain an accurate tracking and awareness of when resources are committed at an incident.</w:t>
      </w:r>
    </w:p>
    <w:p w:rsidR="00A71B59" w:rsidRDefault="00A71B59">
      <w:pPr>
        <w:jc w:val="both"/>
        <w:rPr>
          <w:rFonts w:ascii="Tahoma" w:hAnsi="Tahoma"/>
          <w:sz w:val="16"/>
        </w:rPr>
      </w:pPr>
    </w:p>
    <w:p w:rsidR="00A71B59" w:rsidRDefault="00F74421" w:rsidP="00F74421">
      <w:pPr>
        <w:numPr>
          <w:ilvl w:val="0"/>
          <w:numId w:val="12"/>
        </w:numPr>
        <w:jc w:val="both"/>
        <w:rPr>
          <w:rFonts w:ascii="Tahoma" w:hAnsi="Tahoma"/>
          <w:sz w:val="24"/>
        </w:rPr>
      </w:pPr>
      <w:r>
        <w:rPr>
          <w:rFonts w:ascii="Tahoma" w:hAnsi="Tahoma"/>
          <w:sz w:val="24"/>
        </w:rPr>
        <w:t>Command will always be responsible for including accountability as a major element in strategy and attack planning, and must consider and react to any barriers to effective accountability.</w:t>
      </w:r>
    </w:p>
    <w:p w:rsidR="00A71B59" w:rsidRDefault="00A71B59">
      <w:pPr>
        <w:jc w:val="both"/>
        <w:rPr>
          <w:rFonts w:ascii="Tahoma" w:hAnsi="Tahoma"/>
          <w:sz w:val="16"/>
        </w:rPr>
      </w:pPr>
    </w:p>
    <w:p w:rsidR="00A71B59" w:rsidRDefault="00A71B59">
      <w:pPr>
        <w:jc w:val="both"/>
        <w:rPr>
          <w:rFonts w:ascii="Tahoma" w:hAnsi="Tahoma"/>
          <w:sz w:val="16"/>
        </w:rPr>
      </w:pPr>
    </w:p>
    <w:p w:rsidR="00A71B59" w:rsidRDefault="00F74421">
      <w:pPr>
        <w:rPr>
          <w:rFonts w:ascii="Tahoma" w:hAnsi="Tahoma"/>
          <w:sz w:val="18"/>
        </w:rPr>
      </w:pPr>
      <w:r>
        <w:rPr>
          <w:rFonts w:ascii="Tahoma" w:hAnsi="Tahoma"/>
          <w:sz w:val="18"/>
        </w:rPr>
        <w:t>_______</w:t>
      </w:r>
    </w:p>
    <w:p w:rsidR="00A71B59" w:rsidRDefault="00F74421">
      <w:pPr>
        <w:rPr>
          <w:rFonts w:ascii="Tahoma" w:hAnsi="Tahoma"/>
          <w:sz w:val="18"/>
        </w:rPr>
      </w:pPr>
      <w:r>
        <w:rPr>
          <w:rFonts w:ascii="Tahoma" w:hAnsi="Tahoma"/>
          <w:sz w:val="18"/>
        </w:rPr>
        <w:t>* By-Laws amended December 2009 meeting changing name to the Seacoast Chief Fire Officers Mutual Aid District.</w:t>
      </w:r>
    </w:p>
    <w:p w:rsidR="00A71B59" w:rsidRDefault="00F74421">
      <w:pPr>
        <w:jc w:val="center"/>
        <w:rPr>
          <w:rFonts w:ascii="Tahoma" w:hAnsi="Tahoma"/>
          <w:sz w:val="24"/>
        </w:rPr>
      </w:pPr>
      <w:r>
        <w:rPr>
          <w:rFonts w:ascii="Tahoma" w:hAnsi="Tahoma"/>
          <w:b/>
          <w:bCs/>
          <w:sz w:val="24"/>
        </w:rPr>
        <w:lastRenderedPageBreak/>
        <w:t xml:space="preserve">PASSPORT ACCOUNTABILITY SYSTEM </w:t>
      </w:r>
      <w:r>
        <w:rPr>
          <w:rFonts w:ascii="Tahoma" w:hAnsi="Tahoma"/>
          <w:sz w:val="24"/>
        </w:rPr>
        <w:t>Cont’d</w:t>
      </w:r>
    </w:p>
    <w:p w:rsidR="00A71B59" w:rsidRDefault="00A71B59">
      <w:pPr>
        <w:jc w:val="both"/>
        <w:rPr>
          <w:rFonts w:ascii="Tahoma" w:hAnsi="Tahoma"/>
          <w:sz w:val="24"/>
        </w:rPr>
      </w:pPr>
    </w:p>
    <w:p w:rsidR="00A71B59" w:rsidRDefault="00F74421" w:rsidP="00F74421">
      <w:pPr>
        <w:numPr>
          <w:ilvl w:val="0"/>
          <w:numId w:val="12"/>
        </w:numPr>
        <w:jc w:val="both"/>
        <w:rPr>
          <w:rFonts w:ascii="Tahoma" w:hAnsi="Tahoma"/>
          <w:sz w:val="24"/>
        </w:rPr>
      </w:pPr>
      <w:r>
        <w:rPr>
          <w:rFonts w:ascii="Tahoma" w:hAnsi="Tahoma"/>
          <w:sz w:val="24"/>
        </w:rPr>
        <w:t>Officers will always maintain an accurate tracking and awareness of crew members assigned to them.</w:t>
      </w:r>
    </w:p>
    <w:p w:rsidR="00A71B59" w:rsidRDefault="00A71B59">
      <w:pPr>
        <w:jc w:val="both"/>
        <w:rPr>
          <w:rFonts w:ascii="Tahoma" w:hAnsi="Tahoma"/>
        </w:rPr>
      </w:pPr>
    </w:p>
    <w:p w:rsidR="00A71B59" w:rsidRDefault="00F74421" w:rsidP="00F74421">
      <w:pPr>
        <w:numPr>
          <w:ilvl w:val="0"/>
          <w:numId w:val="12"/>
        </w:numPr>
        <w:jc w:val="both"/>
        <w:rPr>
          <w:rFonts w:ascii="Tahoma" w:hAnsi="Tahoma"/>
          <w:sz w:val="24"/>
        </w:rPr>
      </w:pPr>
      <w:r>
        <w:rPr>
          <w:rFonts w:ascii="Tahoma" w:hAnsi="Tahoma"/>
          <w:sz w:val="24"/>
        </w:rPr>
        <w:t>All crew members will have an assignment – no free-lancing.</w:t>
      </w:r>
    </w:p>
    <w:p w:rsidR="00A71B59" w:rsidRDefault="00A71B59">
      <w:pPr>
        <w:jc w:val="both"/>
        <w:rPr>
          <w:rFonts w:ascii="Tahoma" w:hAnsi="Tahoma"/>
        </w:rPr>
      </w:pPr>
    </w:p>
    <w:p w:rsidR="00A71B59" w:rsidRDefault="00F74421" w:rsidP="00F74421">
      <w:pPr>
        <w:numPr>
          <w:ilvl w:val="0"/>
          <w:numId w:val="12"/>
        </w:numPr>
        <w:jc w:val="both"/>
        <w:rPr>
          <w:rFonts w:ascii="Tahoma" w:hAnsi="Tahoma"/>
          <w:sz w:val="24"/>
        </w:rPr>
      </w:pPr>
      <w:r>
        <w:rPr>
          <w:rFonts w:ascii="Tahoma" w:hAnsi="Tahoma"/>
          <w:sz w:val="24"/>
        </w:rPr>
        <w:t>Crews arriving on the scene should remain in contact for all intents and purposes. A minimum crew size will be two or more members with a radio.</w:t>
      </w:r>
    </w:p>
    <w:p w:rsidR="00A71B59" w:rsidRDefault="00A71B59">
      <w:pPr>
        <w:jc w:val="both"/>
        <w:rPr>
          <w:rFonts w:ascii="Tahoma" w:hAnsi="Tahoma"/>
        </w:rPr>
      </w:pPr>
    </w:p>
    <w:p w:rsidR="00A71B59" w:rsidRDefault="00F74421" w:rsidP="00F74421">
      <w:pPr>
        <w:numPr>
          <w:ilvl w:val="0"/>
          <w:numId w:val="12"/>
        </w:numPr>
        <w:jc w:val="both"/>
        <w:rPr>
          <w:rFonts w:ascii="Tahoma" w:hAnsi="Tahoma"/>
          <w:sz w:val="24"/>
        </w:rPr>
      </w:pPr>
      <w:r>
        <w:rPr>
          <w:rFonts w:ascii="Tahoma" w:hAnsi="Tahoma"/>
          <w:sz w:val="24"/>
        </w:rPr>
        <w:t>All crews entering the hot zone must be supervised by or notify a designated supervisor or other ranking individual.</w:t>
      </w:r>
    </w:p>
    <w:p w:rsidR="00A71B59" w:rsidRDefault="00A71B59">
      <w:pPr>
        <w:jc w:val="both"/>
        <w:rPr>
          <w:rFonts w:ascii="Tahoma" w:hAnsi="Tahoma"/>
        </w:rPr>
      </w:pPr>
    </w:p>
    <w:p w:rsidR="00A71B59" w:rsidRDefault="00F74421" w:rsidP="00F74421">
      <w:pPr>
        <w:numPr>
          <w:ilvl w:val="0"/>
          <w:numId w:val="12"/>
        </w:numPr>
        <w:jc w:val="both"/>
        <w:rPr>
          <w:rFonts w:ascii="Tahoma" w:hAnsi="Tahoma"/>
          <w:sz w:val="24"/>
        </w:rPr>
      </w:pPr>
      <w:r>
        <w:rPr>
          <w:rFonts w:ascii="Tahoma" w:hAnsi="Tahoma"/>
          <w:sz w:val="24"/>
        </w:rPr>
        <w:t>All crews will go in together, stay together, and will come out together. Reduced visibility and increased risk will require crews to work in closer proximity.</w:t>
      </w:r>
    </w:p>
    <w:p w:rsidR="00A71B59" w:rsidRDefault="00A71B59">
      <w:pPr>
        <w:jc w:val="both"/>
        <w:rPr>
          <w:rFonts w:ascii="Tahoma" w:hAnsi="Tahoma"/>
        </w:rPr>
      </w:pPr>
    </w:p>
    <w:p w:rsidR="00A71B59" w:rsidRDefault="00F74421" w:rsidP="00F74421">
      <w:pPr>
        <w:numPr>
          <w:ilvl w:val="0"/>
          <w:numId w:val="12"/>
        </w:numPr>
        <w:jc w:val="both"/>
        <w:rPr>
          <w:rFonts w:ascii="Tahoma" w:hAnsi="Tahoma"/>
          <w:sz w:val="24"/>
        </w:rPr>
      </w:pPr>
      <w:r>
        <w:rPr>
          <w:rFonts w:ascii="Tahoma" w:hAnsi="Tahoma"/>
          <w:sz w:val="24"/>
        </w:rPr>
        <w:t>If a radio fails while in the hot zone, the crew will exit unless there is another working radio with the crew.</w:t>
      </w:r>
    </w:p>
    <w:p w:rsidR="00A71B59" w:rsidRDefault="00A71B59">
      <w:pPr>
        <w:jc w:val="both"/>
        <w:rPr>
          <w:rFonts w:ascii="Tahoma" w:hAnsi="Tahoma"/>
          <w:sz w:val="24"/>
        </w:rPr>
      </w:pPr>
    </w:p>
    <w:p w:rsidR="00A71B59" w:rsidRDefault="00F74421">
      <w:pPr>
        <w:jc w:val="both"/>
        <w:rPr>
          <w:rFonts w:ascii="Tahoma" w:hAnsi="Tahoma"/>
          <w:b/>
          <w:bCs/>
          <w:sz w:val="24"/>
        </w:rPr>
      </w:pPr>
      <w:r>
        <w:rPr>
          <w:rFonts w:ascii="Tahoma" w:hAnsi="Tahoma"/>
          <w:b/>
          <w:bCs/>
          <w:sz w:val="24"/>
        </w:rPr>
        <w:t>SYSTEM COMPNENTS:</w:t>
      </w:r>
    </w:p>
    <w:p w:rsidR="00A71B59" w:rsidRDefault="00A71B59">
      <w:pPr>
        <w:jc w:val="both"/>
        <w:rPr>
          <w:rFonts w:ascii="Tahoma" w:hAnsi="Tahoma"/>
          <w:b/>
          <w:bCs/>
          <w:sz w:val="24"/>
        </w:rPr>
      </w:pPr>
    </w:p>
    <w:p w:rsidR="00A71B59" w:rsidRDefault="00F74421">
      <w:pPr>
        <w:jc w:val="both"/>
        <w:rPr>
          <w:rFonts w:ascii="Tahoma" w:hAnsi="Tahoma"/>
          <w:sz w:val="24"/>
          <w:u w:val="single"/>
        </w:rPr>
      </w:pPr>
      <w:r>
        <w:rPr>
          <w:rFonts w:ascii="Tahoma" w:hAnsi="Tahoma"/>
          <w:sz w:val="24"/>
          <w:u w:val="single"/>
        </w:rPr>
        <w:t>Name Tags</w:t>
      </w:r>
    </w:p>
    <w:p w:rsidR="00A71B59" w:rsidRDefault="00A71B59">
      <w:pPr>
        <w:jc w:val="both"/>
        <w:rPr>
          <w:rFonts w:ascii="Tahoma" w:hAnsi="Tahoma"/>
          <w:u w:val="single"/>
        </w:rPr>
      </w:pPr>
    </w:p>
    <w:p w:rsidR="00A71B59" w:rsidRDefault="00F74421">
      <w:pPr>
        <w:pStyle w:val="BodyText"/>
      </w:pPr>
      <w:r>
        <w:t>Every member of the Fire department shall be issued four (4) name tags. The tags shall have the member’s name and department radio identification number engraved on them. Name tags shall be color-coded as follows:</w:t>
      </w:r>
    </w:p>
    <w:p w:rsidR="00A71B59" w:rsidRDefault="00A71B59">
      <w:pPr>
        <w:pStyle w:val="BodyText"/>
        <w:rPr>
          <w:sz w:val="20"/>
        </w:rPr>
      </w:pPr>
    </w:p>
    <w:p w:rsidR="00A71B59" w:rsidRDefault="00F74421" w:rsidP="00F74421">
      <w:pPr>
        <w:pStyle w:val="BodyText"/>
        <w:numPr>
          <w:ilvl w:val="0"/>
          <w:numId w:val="13"/>
        </w:numPr>
      </w:pPr>
      <w:r>
        <w:t>White = Staff Officers</w:t>
      </w:r>
    </w:p>
    <w:p w:rsidR="00A71B59" w:rsidRDefault="00F74421" w:rsidP="00F74421">
      <w:pPr>
        <w:pStyle w:val="BodyText"/>
        <w:numPr>
          <w:ilvl w:val="0"/>
          <w:numId w:val="13"/>
        </w:numPr>
      </w:pPr>
      <w:r>
        <w:t>Red = Company Officers</w:t>
      </w:r>
    </w:p>
    <w:p w:rsidR="00A71B59" w:rsidRDefault="00F74421" w:rsidP="00F74421">
      <w:pPr>
        <w:pStyle w:val="BodyText"/>
        <w:numPr>
          <w:ilvl w:val="0"/>
          <w:numId w:val="13"/>
        </w:numPr>
      </w:pPr>
      <w:r>
        <w:t>Black = Firefighters</w:t>
      </w:r>
    </w:p>
    <w:p w:rsidR="00A71B59" w:rsidRDefault="00F74421" w:rsidP="00F74421">
      <w:pPr>
        <w:pStyle w:val="BodyText"/>
        <w:numPr>
          <w:ilvl w:val="0"/>
          <w:numId w:val="13"/>
        </w:numPr>
      </w:pPr>
      <w:r>
        <w:t>Orange = Auxiliary positions (Fire Alarm, Dispatchers, Explorers, etc.)</w:t>
      </w:r>
    </w:p>
    <w:p w:rsidR="00A71B59" w:rsidRDefault="00F74421" w:rsidP="00F74421">
      <w:pPr>
        <w:pStyle w:val="BodyText"/>
        <w:numPr>
          <w:ilvl w:val="0"/>
          <w:numId w:val="13"/>
        </w:numPr>
      </w:pPr>
      <w:r>
        <w:t>Yellow = Functional assignments (Fire Attack, Vent, Search, Salvage, R.I.T., etc.)</w:t>
      </w:r>
    </w:p>
    <w:p w:rsidR="00A71B59" w:rsidRDefault="00A71B59">
      <w:pPr>
        <w:pStyle w:val="BodyText"/>
        <w:ind w:left="1080"/>
      </w:pPr>
    </w:p>
    <w:p w:rsidR="00A71B59" w:rsidRDefault="00F74421">
      <w:pPr>
        <w:pStyle w:val="BodyText"/>
      </w:pPr>
      <w:r>
        <w:t>Members shall store their name tags under the brims of their helmets when not in use.</w:t>
      </w:r>
    </w:p>
    <w:p w:rsidR="00A71B59" w:rsidRDefault="00A71B59">
      <w:pPr>
        <w:pStyle w:val="BodyText"/>
      </w:pPr>
    </w:p>
    <w:p w:rsidR="00A71B59" w:rsidRDefault="00F74421">
      <w:pPr>
        <w:pStyle w:val="BodyText"/>
        <w:rPr>
          <w:u w:val="single"/>
        </w:rPr>
      </w:pPr>
      <w:r>
        <w:rPr>
          <w:u w:val="single"/>
        </w:rPr>
        <w:t>Primary Passports</w:t>
      </w:r>
    </w:p>
    <w:p w:rsidR="00A71B59" w:rsidRDefault="00A71B59">
      <w:pPr>
        <w:pStyle w:val="BodyText"/>
        <w:rPr>
          <w:sz w:val="20"/>
          <w:u w:val="single"/>
        </w:rPr>
      </w:pPr>
    </w:p>
    <w:p w:rsidR="00A71B59" w:rsidRDefault="00F74421">
      <w:pPr>
        <w:pStyle w:val="BodyText"/>
      </w:pPr>
      <w:r>
        <w:t xml:space="preserve">Primary Passports shall be White 2” x 4” pieces of hard-backed Velcro that are attached to either the dash or the officer’s door of every unit. It will have the department name and unit designator engraved at the top (example: “EXETER Engine 3”. The Primary Passport will contain the names of all members who are assigned to staff that particular unit. Name tags of members will be placed on the Passport below the unit ID in order of assigned riding </w:t>
      </w:r>
    </w:p>
    <w:p w:rsidR="00A71B59" w:rsidRDefault="00A71B59">
      <w:pPr>
        <w:pStyle w:val="BodyText"/>
      </w:pPr>
    </w:p>
    <w:p w:rsidR="00A71B59" w:rsidRDefault="00F74421">
      <w:pPr>
        <w:pStyle w:val="BodyText"/>
        <w:jc w:val="center"/>
      </w:pPr>
      <w:r>
        <w:rPr>
          <w:b/>
          <w:bCs/>
        </w:rPr>
        <w:lastRenderedPageBreak/>
        <w:t xml:space="preserve">PASSPORT ACCOUNTABILITY SYSTEM </w:t>
      </w:r>
      <w:r>
        <w:t>Cont’d</w:t>
      </w:r>
    </w:p>
    <w:p w:rsidR="00A71B59" w:rsidRDefault="00A71B59">
      <w:pPr>
        <w:pStyle w:val="BodyText"/>
      </w:pPr>
    </w:p>
    <w:p w:rsidR="00A71B59" w:rsidRDefault="00F74421">
      <w:pPr>
        <w:pStyle w:val="BodyText"/>
      </w:pPr>
      <w:r>
        <w:t>position, starting with the officer, the driver and then the crew. The driver’s name tag shall be placed upside down if they are remaining with the unit. If they participate as part of an assigned crew then it shall be placed correct side up. The Passport shall be given to the Incident Command Post.</w:t>
      </w:r>
    </w:p>
    <w:p w:rsidR="00A71B59" w:rsidRDefault="00A71B59">
      <w:pPr>
        <w:pStyle w:val="BodyText"/>
      </w:pPr>
    </w:p>
    <w:p w:rsidR="00A71B59" w:rsidRDefault="00F74421">
      <w:pPr>
        <w:pStyle w:val="BodyText"/>
        <w:rPr>
          <w:u w:val="single"/>
        </w:rPr>
      </w:pPr>
      <w:r>
        <w:rPr>
          <w:u w:val="single"/>
        </w:rPr>
        <w:t>Secondary Passports</w:t>
      </w:r>
    </w:p>
    <w:p w:rsidR="00A71B59" w:rsidRDefault="00A71B59">
      <w:pPr>
        <w:pStyle w:val="BodyText"/>
        <w:rPr>
          <w:u w:val="single"/>
        </w:rPr>
      </w:pPr>
    </w:p>
    <w:p w:rsidR="00A71B59" w:rsidRDefault="00F74421">
      <w:pPr>
        <w:pStyle w:val="BodyText"/>
      </w:pPr>
      <w:r>
        <w:t>Secondary Passports shall be Red 2” x 4” pieces of hard-backed Velcro. The Officer or designated crew member shall carry the Secondary Passport when no officer is assigned. It will have the department name and unit designator engraved at the top. The Secondary Passport will contain the names of all members who are assigned to staff that particular unit. Name tags of members will be placed on the Secondary Passport below the unit ID in order of assigned riding position following the same rules as the Primary Passport.</w:t>
      </w:r>
    </w:p>
    <w:p w:rsidR="00A71B59" w:rsidRDefault="00A71B59">
      <w:pPr>
        <w:pStyle w:val="BodyText"/>
      </w:pPr>
    </w:p>
    <w:p w:rsidR="00A71B59" w:rsidRDefault="00F74421">
      <w:pPr>
        <w:pStyle w:val="BodyText"/>
        <w:rPr>
          <w:u w:val="single"/>
        </w:rPr>
      </w:pPr>
      <w:r>
        <w:rPr>
          <w:u w:val="single"/>
        </w:rPr>
        <w:t>Tactical Boards</w:t>
      </w:r>
    </w:p>
    <w:p w:rsidR="00A71B59" w:rsidRDefault="00A71B59">
      <w:pPr>
        <w:pStyle w:val="BodyText"/>
        <w:rPr>
          <w:sz w:val="16"/>
          <w:u w:val="single"/>
        </w:rPr>
      </w:pPr>
    </w:p>
    <w:p w:rsidR="00A71B59" w:rsidRDefault="00F74421">
      <w:pPr>
        <w:pStyle w:val="BodyText"/>
      </w:pPr>
      <w:r>
        <w:t>The Tactical Board contains the Incident Command Worksheet on the front, and the back will have Velcro strips for the collection of the Passports. Tactical Boards, which will be carried on First Due Engines, are for use when operating as an initial IC or division/group supervisor. Larger versions may be used in command vehicles to work tactically and should follow a standard template whenever possible.</w:t>
      </w:r>
    </w:p>
    <w:p w:rsidR="00A71B59" w:rsidRDefault="00A71B59">
      <w:pPr>
        <w:pStyle w:val="BodyText"/>
      </w:pPr>
    </w:p>
    <w:p w:rsidR="00A71B59" w:rsidRDefault="00F74421">
      <w:pPr>
        <w:pStyle w:val="BodyText"/>
        <w:rPr>
          <w:u w:val="single"/>
        </w:rPr>
      </w:pPr>
      <w:r>
        <w:rPr>
          <w:u w:val="single"/>
        </w:rPr>
        <w:t>Accountability Kits</w:t>
      </w:r>
    </w:p>
    <w:p w:rsidR="00A71B59" w:rsidRDefault="00A71B59">
      <w:pPr>
        <w:pStyle w:val="BodyText"/>
        <w:rPr>
          <w:sz w:val="16"/>
          <w:u w:val="single"/>
        </w:rPr>
      </w:pPr>
    </w:p>
    <w:p w:rsidR="00A71B59" w:rsidRDefault="00F74421">
      <w:pPr>
        <w:pStyle w:val="BodyText"/>
      </w:pPr>
      <w:r>
        <w:t>Accountability Kits should be carried in command vehicles. Items for these kits shall be used for replacement during incidents, if needed. Accountability Kits contain the following items:</w:t>
      </w:r>
    </w:p>
    <w:p w:rsidR="00A71B59" w:rsidRDefault="00A71B59">
      <w:pPr>
        <w:pStyle w:val="BodyText"/>
      </w:pPr>
    </w:p>
    <w:p w:rsidR="00A71B59" w:rsidRDefault="00F74421" w:rsidP="00F74421">
      <w:pPr>
        <w:pStyle w:val="BodyText"/>
        <w:numPr>
          <w:ilvl w:val="0"/>
          <w:numId w:val="14"/>
        </w:numPr>
      </w:pPr>
      <w:r>
        <w:t>Blank name tags</w:t>
      </w:r>
    </w:p>
    <w:p w:rsidR="00A71B59" w:rsidRDefault="00F74421" w:rsidP="00F74421">
      <w:pPr>
        <w:pStyle w:val="BodyText"/>
        <w:numPr>
          <w:ilvl w:val="0"/>
          <w:numId w:val="14"/>
        </w:numPr>
      </w:pPr>
      <w:r>
        <w:t>Passports</w:t>
      </w:r>
    </w:p>
    <w:p w:rsidR="00A71B59" w:rsidRDefault="00F74421" w:rsidP="00F74421">
      <w:pPr>
        <w:pStyle w:val="BodyText"/>
        <w:numPr>
          <w:ilvl w:val="0"/>
          <w:numId w:val="14"/>
        </w:numPr>
      </w:pPr>
      <w:r>
        <w:t>Appropriate writing implements</w:t>
      </w:r>
    </w:p>
    <w:p w:rsidR="00A71B59" w:rsidRDefault="00F74421" w:rsidP="00F74421">
      <w:pPr>
        <w:pStyle w:val="BodyText"/>
        <w:numPr>
          <w:ilvl w:val="0"/>
          <w:numId w:val="14"/>
        </w:numPr>
      </w:pPr>
      <w:r>
        <w:t>Spare Velcro strips</w:t>
      </w:r>
    </w:p>
    <w:p w:rsidR="00A71B59" w:rsidRDefault="00A71B59">
      <w:pPr>
        <w:pStyle w:val="BodyText"/>
      </w:pPr>
    </w:p>
    <w:p w:rsidR="00A71B59" w:rsidRDefault="00F74421">
      <w:pPr>
        <w:pStyle w:val="BodyText"/>
        <w:rPr>
          <w:b/>
          <w:bCs/>
        </w:rPr>
      </w:pPr>
      <w:r>
        <w:rPr>
          <w:b/>
          <w:bCs/>
        </w:rPr>
        <w:t>IMPLEMENTATION</w:t>
      </w:r>
    </w:p>
    <w:p w:rsidR="00A71B59" w:rsidRDefault="00A71B59">
      <w:pPr>
        <w:pStyle w:val="BodyText"/>
        <w:rPr>
          <w:b/>
          <w:bCs/>
          <w:sz w:val="16"/>
        </w:rPr>
      </w:pPr>
    </w:p>
    <w:p w:rsidR="00A71B59" w:rsidRDefault="00F74421">
      <w:pPr>
        <w:pStyle w:val="BodyText"/>
      </w:pPr>
      <w:r>
        <w:t>The Personnel Accountability System shall be implemented on all emergency incidents when members are operating in an IDLH, hazardous area, when using SCBA, or at the discretion of the IC. Members reporting for duty shall take two of their name tags and place one each in the following areas:</w:t>
      </w:r>
    </w:p>
    <w:p w:rsidR="00A71B59" w:rsidRDefault="00A71B59">
      <w:pPr>
        <w:pStyle w:val="BodyText"/>
      </w:pPr>
    </w:p>
    <w:p w:rsidR="00A71B59" w:rsidRDefault="00F74421" w:rsidP="00F74421">
      <w:pPr>
        <w:pStyle w:val="BodyText"/>
        <w:numPr>
          <w:ilvl w:val="0"/>
          <w:numId w:val="15"/>
        </w:numPr>
      </w:pPr>
      <w:r>
        <w:t>The Primary (White) passport is located on the dash/door of their assigned apparatus</w:t>
      </w:r>
    </w:p>
    <w:p w:rsidR="00A71B59" w:rsidRDefault="00F74421" w:rsidP="00F74421">
      <w:pPr>
        <w:pStyle w:val="BodyText"/>
        <w:numPr>
          <w:ilvl w:val="0"/>
          <w:numId w:val="15"/>
        </w:numPr>
      </w:pPr>
      <w:r>
        <w:t>The Secondary (Red) Passport of the assigned unit (OIC)</w:t>
      </w:r>
    </w:p>
    <w:p w:rsidR="00A71B59" w:rsidRDefault="00A71B59">
      <w:pPr>
        <w:pStyle w:val="BodyText"/>
        <w:ind w:left="360"/>
      </w:pPr>
    </w:p>
    <w:p w:rsidR="00A71B59" w:rsidRDefault="00F74421">
      <w:pPr>
        <w:pStyle w:val="BodyText"/>
        <w:jc w:val="center"/>
      </w:pPr>
      <w:r>
        <w:rPr>
          <w:b/>
          <w:bCs/>
        </w:rPr>
        <w:lastRenderedPageBreak/>
        <w:t xml:space="preserve">PASSPORT ACCOUNTABILITY SYSTEM </w:t>
      </w:r>
      <w:r>
        <w:t>Cont’d</w:t>
      </w:r>
    </w:p>
    <w:p w:rsidR="00A71B59" w:rsidRDefault="00A71B59">
      <w:pPr>
        <w:pStyle w:val="BodyText"/>
      </w:pPr>
    </w:p>
    <w:p w:rsidR="00A71B59" w:rsidRDefault="00F74421">
      <w:pPr>
        <w:pStyle w:val="BodyText"/>
      </w:pPr>
      <w:r>
        <w:t>The unit officer’s name tag (when assigned) shall be attached to the top of the Primary and Secondary Passports, underneath the unit designator. The driver’s name tag shall be placed under the officer’s tag. All other assigned personnel shall place their name tags below the driver’s tag.</w:t>
      </w:r>
    </w:p>
    <w:p w:rsidR="00A71B59" w:rsidRDefault="00A71B59">
      <w:pPr>
        <w:pStyle w:val="BodyText"/>
        <w:rPr>
          <w:sz w:val="16"/>
        </w:rPr>
      </w:pPr>
    </w:p>
    <w:p w:rsidR="00A71B59" w:rsidRDefault="00F74421">
      <w:pPr>
        <w:pStyle w:val="BodyText"/>
      </w:pPr>
      <w:r>
        <w:t>Shift crew members will be responsible for immediately updating the Passports as they arrive to duty – including any overtime, standbys or following swings from another station.</w:t>
      </w:r>
    </w:p>
    <w:p w:rsidR="00A71B59" w:rsidRDefault="00A71B59">
      <w:pPr>
        <w:pStyle w:val="BodyText"/>
        <w:rPr>
          <w:sz w:val="16"/>
        </w:rPr>
      </w:pPr>
    </w:p>
    <w:p w:rsidR="00A71B59" w:rsidRDefault="00F74421">
      <w:pPr>
        <w:pStyle w:val="BodyText"/>
      </w:pPr>
      <w:r>
        <w:t>Crew members being relieved will remove their name tag from the Passports prior to leaving the station.</w:t>
      </w:r>
    </w:p>
    <w:p w:rsidR="00A71B59" w:rsidRDefault="00A71B59">
      <w:pPr>
        <w:pStyle w:val="BodyText"/>
        <w:rPr>
          <w:sz w:val="16"/>
        </w:rPr>
      </w:pPr>
    </w:p>
    <w:p w:rsidR="00A71B59" w:rsidRDefault="00F74421">
      <w:pPr>
        <w:pStyle w:val="BodyText"/>
      </w:pPr>
      <w:r>
        <w:t xml:space="preserve">Arriving crew members will ensure that their name tag is on the Passports of the apparatus that they are assigned. Company officers are responsible for </w:t>
      </w:r>
      <w:proofErr w:type="spellStart"/>
      <w:r>
        <w:t>ensuing</w:t>
      </w:r>
      <w:proofErr w:type="spellEnd"/>
      <w:r>
        <w:t xml:space="preserve"> that the Passports always remain current.</w:t>
      </w:r>
    </w:p>
    <w:p w:rsidR="00A71B59" w:rsidRDefault="00A71B59">
      <w:pPr>
        <w:pStyle w:val="BodyText"/>
      </w:pPr>
    </w:p>
    <w:p w:rsidR="00A71B59" w:rsidRDefault="00F74421">
      <w:pPr>
        <w:pStyle w:val="BodyText"/>
        <w:rPr>
          <w:b/>
          <w:bCs/>
        </w:rPr>
      </w:pPr>
      <w:r>
        <w:rPr>
          <w:b/>
          <w:bCs/>
        </w:rPr>
        <w:t>EMERGENCY OPERATIONS</w:t>
      </w:r>
    </w:p>
    <w:p w:rsidR="00A71B59" w:rsidRDefault="00A71B59">
      <w:pPr>
        <w:pStyle w:val="BodyText"/>
        <w:rPr>
          <w:b/>
          <w:bCs/>
          <w:sz w:val="20"/>
        </w:rPr>
      </w:pPr>
    </w:p>
    <w:p w:rsidR="00A71B59" w:rsidRDefault="00F74421">
      <w:pPr>
        <w:pStyle w:val="BodyText"/>
        <w:rPr>
          <w:u w:val="single"/>
        </w:rPr>
      </w:pPr>
      <w:r>
        <w:rPr>
          <w:u w:val="single"/>
        </w:rPr>
        <w:t>IC Responsibility</w:t>
      </w:r>
    </w:p>
    <w:p w:rsidR="00A71B59" w:rsidRDefault="00A71B59">
      <w:pPr>
        <w:pStyle w:val="BodyText"/>
        <w:rPr>
          <w:sz w:val="16"/>
          <w:u w:val="single"/>
        </w:rPr>
      </w:pPr>
    </w:p>
    <w:p w:rsidR="00A71B59" w:rsidRDefault="00F74421">
      <w:pPr>
        <w:pStyle w:val="BodyText"/>
      </w:pPr>
      <w:r>
        <w:t>The Initial Arriving Officer shall establish command in accordance with the Incident Command System. This officer shall then voice pertinent command information to other responding units. The IC is responsible for ensuring the Primary (White) Passports are collected from on-scene apparatus. Passports shall be placed at a designated Passport collection area at the Command Post. Unit designators will be utilized on the appropriate Tactical Board.</w:t>
      </w:r>
    </w:p>
    <w:p w:rsidR="00A71B59" w:rsidRDefault="00A71B59">
      <w:pPr>
        <w:pStyle w:val="BodyText"/>
      </w:pPr>
    </w:p>
    <w:p w:rsidR="00A71B59" w:rsidRDefault="00F74421">
      <w:pPr>
        <w:pStyle w:val="BodyText"/>
        <w:rPr>
          <w:u w:val="single"/>
        </w:rPr>
      </w:pPr>
      <w:r>
        <w:rPr>
          <w:u w:val="single"/>
        </w:rPr>
        <w:t>Remote Entry</w:t>
      </w:r>
    </w:p>
    <w:p w:rsidR="00A71B59" w:rsidRDefault="00A71B59">
      <w:pPr>
        <w:pStyle w:val="BodyText"/>
        <w:rPr>
          <w:sz w:val="16"/>
          <w:u w:val="single"/>
        </w:rPr>
      </w:pPr>
    </w:p>
    <w:p w:rsidR="00A71B59" w:rsidRDefault="00F74421">
      <w:pPr>
        <w:pStyle w:val="BodyText"/>
      </w:pPr>
      <w:r>
        <w:t>When units must enter a hazardous area (or presumed hazardous area) remote from the initial Passport drop-off point, the first arriving unit officer shall confer with command. A determination shall be made to assign that unit officer the role of Division/Group Supervisor or assign another officer to that function if available. All units entering at that point shall ensure the Primary (White) Passport is delivered to the IC at the Command Post.</w:t>
      </w:r>
    </w:p>
    <w:p w:rsidR="00A71B59" w:rsidRDefault="00A71B59">
      <w:pPr>
        <w:pStyle w:val="BodyText"/>
        <w:rPr>
          <w:sz w:val="16"/>
        </w:rPr>
      </w:pPr>
    </w:p>
    <w:p w:rsidR="00A71B59" w:rsidRDefault="00F74421">
      <w:pPr>
        <w:pStyle w:val="BodyText"/>
      </w:pPr>
      <w:r>
        <w:t>An example would be units entering a shopping mall at the opposite side of the Command Post.</w:t>
      </w:r>
    </w:p>
    <w:p w:rsidR="00A71B59" w:rsidRDefault="00A71B59">
      <w:pPr>
        <w:pStyle w:val="BodyText"/>
      </w:pPr>
    </w:p>
    <w:p w:rsidR="00A71B59" w:rsidRDefault="00F74421">
      <w:pPr>
        <w:pStyle w:val="BodyText"/>
        <w:rPr>
          <w:u w:val="single"/>
        </w:rPr>
      </w:pPr>
      <w:r>
        <w:rPr>
          <w:u w:val="single"/>
        </w:rPr>
        <w:t>Division/Group Officer Responsibility</w:t>
      </w:r>
    </w:p>
    <w:p w:rsidR="00A71B59" w:rsidRDefault="00A71B59">
      <w:pPr>
        <w:pStyle w:val="BodyText"/>
        <w:rPr>
          <w:sz w:val="16"/>
          <w:u w:val="single"/>
        </w:rPr>
      </w:pPr>
    </w:p>
    <w:p w:rsidR="00A71B59" w:rsidRDefault="00F74421">
      <w:pPr>
        <w:pStyle w:val="BodyText"/>
      </w:pPr>
      <w:r>
        <w:t>The Division/Group Supervisor must maintain accountability of the units assigned to their area of responsibility. Division/Group Supervisors will utilize the Tactical Boards with the Secondary (Red) Passports for the units assigned to that particular Division/Group.</w:t>
      </w:r>
    </w:p>
    <w:p w:rsidR="00A71B59" w:rsidRDefault="00A71B59">
      <w:pPr>
        <w:pStyle w:val="BodyText"/>
      </w:pPr>
    </w:p>
    <w:p w:rsidR="00A71B59" w:rsidRDefault="00A71B59">
      <w:pPr>
        <w:pStyle w:val="BodyText"/>
      </w:pPr>
    </w:p>
    <w:p w:rsidR="00A71B59" w:rsidRDefault="00F74421">
      <w:pPr>
        <w:pStyle w:val="BodyText"/>
        <w:jc w:val="center"/>
      </w:pPr>
      <w:r>
        <w:rPr>
          <w:b/>
          <w:bCs/>
        </w:rPr>
        <w:lastRenderedPageBreak/>
        <w:t xml:space="preserve">PASSPORT ACCOUNTABILITY SYSTEM </w:t>
      </w:r>
      <w:r>
        <w:t>Cont’d</w:t>
      </w:r>
    </w:p>
    <w:p w:rsidR="00A71B59" w:rsidRDefault="00A71B59">
      <w:pPr>
        <w:pStyle w:val="BodyText"/>
        <w:jc w:val="center"/>
      </w:pPr>
    </w:p>
    <w:p w:rsidR="00A71B59" w:rsidRDefault="00F74421">
      <w:pPr>
        <w:pStyle w:val="BodyText"/>
      </w:pPr>
      <w:r>
        <w:t>It is the responsibility of the Division/Group Officer to advise Command when units are moving between Divisions/Groups.</w:t>
      </w:r>
    </w:p>
    <w:p w:rsidR="00A71B59" w:rsidRDefault="00A71B59">
      <w:pPr>
        <w:pStyle w:val="BodyText"/>
      </w:pPr>
    </w:p>
    <w:p w:rsidR="00A71B59" w:rsidRDefault="00F74421">
      <w:pPr>
        <w:pStyle w:val="BodyText"/>
      </w:pPr>
      <w:r>
        <w:t>It is the responsibility of the Unit Officer or other member as assigned to collect their Secondary (Red) Passport from the Division/Group Supervisor and take them to the next assignment Supervisor.</w:t>
      </w:r>
    </w:p>
    <w:p w:rsidR="00A71B59" w:rsidRDefault="00A71B59">
      <w:pPr>
        <w:jc w:val="both"/>
        <w:rPr>
          <w:rFonts w:ascii="Tahoma" w:hAnsi="Tahoma"/>
          <w:sz w:val="24"/>
        </w:rPr>
      </w:pPr>
    </w:p>
    <w:p w:rsidR="00A71B59" w:rsidRDefault="00A71B59">
      <w:pPr>
        <w:jc w:val="both"/>
        <w:rPr>
          <w:rFonts w:ascii="Tahoma" w:hAnsi="Tahoma"/>
          <w:b/>
          <w:sz w:val="24"/>
        </w:rPr>
      </w:pPr>
    </w:p>
    <w:p w:rsidR="00A71B59" w:rsidRDefault="00A71B59">
      <w:pPr>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A71B59">
      <w:pPr>
        <w:ind w:left="2880" w:hanging="1530"/>
        <w:jc w:val="both"/>
        <w:rPr>
          <w:rFonts w:ascii="Tahoma" w:hAnsi="Tahoma"/>
          <w:sz w:val="24"/>
        </w:rPr>
      </w:pPr>
    </w:p>
    <w:p w:rsidR="00A71B59" w:rsidRDefault="00F74421">
      <w:pPr>
        <w:jc w:val="center"/>
        <w:rPr>
          <w:rFonts w:ascii="Tahoma" w:hAnsi="Tahoma"/>
          <w:b/>
          <w:sz w:val="24"/>
        </w:rPr>
      </w:pPr>
      <w:r>
        <w:rPr>
          <w:rFonts w:ascii="Tahoma" w:hAnsi="Tahoma"/>
          <w:b/>
          <w:sz w:val="24"/>
        </w:rPr>
        <w:t>BUILDING EVACUATION PROCEDURE</w:t>
      </w:r>
    </w:p>
    <w:p w:rsidR="00A71B59" w:rsidRDefault="00A71B59">
      <w:pPr>
        <w:jc w:val="center"/>
        <w:rPr>
          <w:rFonts w:ascii="Tahoma" w:hAnsi="Tahoma"/>
          <w:b/>
          <w:sz w:val="24"/>
        </w:rPr>
      </w:pPr>
    </w:p>
    <w:p w:rsidR="00A71B59" w:rsidRDefault="00F74421">
      <w:pPr>
        <w:pStyle w:val="Heading2"/>
      </w:pPr>
      <w:r>
        <w:t>May 3, 1984</w:t>
      </w:r>
    </w:p>
    <w:p w:rsidR="00A71B59" w:rsidRDefault="00A71B59">
      <w:pPr>
        <w:rPr>
          <w:rFonts w:ascii="Tahoma" w:hAnsi="Tahoma"/>
          <w:sz w:val="24"/>
        </w:rPr>
      </w:pPr>
    </w:p>
    <w:p w:rsidR="00A71B59" w:rsidRDefault="00F74421">
      <w:pPr>
        <w:rPr>
          <w:rFonts w:ascii="Tahoma" w:hAnsi="Tahoma"/>
          <w:sz w:val="24"/>
        </w:rPr>
      </w:pPr>
      <w:r>
        <w:rPr>
          <w:rFonts w:ascii="Tahoma" w:hAnsi="Tahoma"/>
          <w:sz w:val="24"/>
        </w:rPr>
        <w:t>These procedures have been drafted for acceptance by member departments of the Seacoast Chief Fire Officers Association*, as a standard method of warning all firefighters in a fire scene to quickly and completely evacuate that area.</w:t>
      </w:r>
    </w:p>
    <w:p w:rsidR="00A71B59" w:rsidRDefault="00A71B59">
      <w:pPr>
        <w:rPr>
          <w:rFonts w:ascii="Tahoma" w:hAnsi="Tahoma"/>
          <w:sz w:val="24"/>
        </w:rPr>
      </w:pPr>
    </w:p>
    <w:p w:rsidR="00A71B59" w:rsidRDefault="00F74421" w:rsidP="00F74421">
      <w:pPr>
        <w:numPr>
          <w:ilvl w:val="0"/>
          <w:numId w:val="2"/>
        </w:numPr>
        <w:rPr>
          <w:rFonts w:ascii="Tahoma" w:hAnsi="Tahoma"/>
          <w:sz w:val="24"/>
        </w:rPr>
      </w:pPr>
      <w:r>
        <w:rPr>
          <w:rFonts w:ascii="Tahoma" w:hAnsi="Tahoma"/>
          <w:sz w:val="24"/>
        </w:rPr>
        <w:t>Method</w:t>
      </w:r>
    </w:p>
    <w:p w:rsidR="00A71B59" w:rsidRDefault="00F74421" w:rsidP="00F74421">
      <w:pPr>
        <w:numPr>
          <w:ilvl w:val="0"/>
          <w:numId w:val="3"/>
        </w:numPr>
        <w:rPr>
          <w:rFonts w:ascii="Tahoma" w:hAnsi="Tahoma"/>
          <w:sz w:val="24"/>
        </w:rPr>
      </w:pPr>
      <w:r>
        <w:rPr>
          <w:rFonts w:ascii="Tahoma" w:hAnsi="Tahoma"/>
          <w:sz w:val="24"/>
        </w:rPr>
        <w:t>Air Horns (apparatus, canned, air bottles, etc.)</w:t>
      </w:r>
    </w:p>
    <w:p w:rsidR="00A71B59" w:rsidRDefault="00A71B59">
      <w:pPr>
        <w:jc w:val="both"/>
        <w:rPr>
          <w:rFonts w:ascii="Tahoma" w:hAnsi="Tahoma"/>
          <w:sz w:val="24"/>
        </w:rPr>
      </w:pPr>
    </w:p>
    <w:p w:rsidR="00A71B59" w:rsidRDefault="00F74421" w:rsidP="00F74421">
      <w:pPr>
        <w:numPr>
          <w:ilvl w:val="0"/>
          <w:numId w:val="2"/>
        </w:numPr>
        <w:jc w:val="both"/>
        <w:rPr>
          <w:rFonts w:ascii="Tahoma" w:hAnsi="Tahoma"/>
          <w:sz w:val="24"/>
        </w:rPr>
      </w:pPr>
      <w:r>
        <w:rPr>
          <w:rFonts w:ascii="Tahoma" w:hAnsi="Tahoma"/>
          <w:sz w:val="24"/>
        </w:rPr>
        <w:t>Procedure</w:t>
      </w:r>
    </w:p>
    <w:p w:rsidR="00A71B59" w:rsidRDefault="00F74421" w:rsidP="00F74421">
      <w:pPr>
        <w:numPr>
          <w:ilvl w:val="0"/>
          <w:numId w:val="4"/>
        </w:numPr>
        <w:jc w:val="both"/>
        <w:rPr>
          <w:rFonts w:ascii="Tahoma" w:hAnsi="Tahoma"/>
          <w:sz w:val="24"/>
        </w:rPr>
      </w:pPr>
      <w:r>
        <w:rPr>
          <w:rFonts w:ascii="Tahoma" w:hAnsi="Tahoma"/>
          <w:sz w:val="24"/>
        </w:rPr>
        <w:t>The Fire Ground Commander (FGC) shall give the order to evacuate.</w:t>
      </w:r>
    </w:p>
    <w:p w:rsidR="00A71B59" w:rsidRDefault="00A71B59">
      <w:pPr>
        <w:ind w:left="2160"/>
        <w:jc w:val="both"/>
        <w:rPr>
          <w:rFonts w:ascii="Tahoma" w:hAnsi="Tahoma"/>
          <w:sz w:val="24"/>
        </w:rPr>
      </w:pPr>
    </w:p>
    <w:p w:rsidR="00A71B59" w:rsidRDefault="00F74421" w:rsidP="00F74421">
      <w:pPr>
        <w:numPr>
          <w:ilvl w:val="0"/>
          <w:numId w:val="4"/>
        </w:numPr>
        <w:jc w:val="both"/>
        <w:rPr>
          <w:rFonts w:ascii="Tahoma" w:hAnsi="Tahoma"/>
          <w:sz w:val="24"/>
        </w:rPr>
      </w:pPr>
      <w:r>
        <w:rPr>
          <w:rFonts w:ascii="Tahoma" w:hAnsi="Tahoma"/>
          <w:sz w:val="24"/>
        </w:rPr>
        <w:t>The Air Horn of the nearest apparatus to the building will be used (preferably facing the building).</w:t>
      </w:r>
    </w:p>
    <w:p w:rsidR="00A71B59" w:rsidRDefault="00A71B59">
      <w:pPr>
        <w:jc w:val="both"/>
        <w:rPr>
          <w:rFonts w:ascii="Tahoma" w:hAnsi="Tahoma"/>
          <w:sz w:val="24"/>
        </w:rPr>
      </w:pPr>
    </w:p>
    <w:p w:rsidR="00A71B59" w:rsidRDefault="00F74421" w:rsidP="00F74421">
      <w:pPr>
        <w:numPr>
          <w:ilvl w:val="0"/>
          <w:numId w:val="4"/>
        </w:numPr>
        <w:jc w:val="both"/>
        <w:rPr>
          <w:rFonts w:ascii="Tahoma" w:hAnsi="Tahoma"/>
          <w:sz w:val="24"/>
        </w:rPr>
      </w:pPr>
      <w:r>
        <w:rPr>
          <w:rFonts w:ascii="Tahoma" w:hAnsi="Tahoma"/>
          <w:sz w:val="24"/>
        </w:rPr>
        <w:t>The sequence of signals will be – blast (thousand &amp; one), pause (thousand &amp; one), blast, (thousand &amp; two), pause (thousand &amp; two), blast, (thousand &amp; three), a deliberate pause of a thousand and one, two and three.  The proceeding will continue until a full procedure (three times – nine blasts) has been completed.</w:t>
      </w:r>
    </w:p>
    <w:p w:rsidR="00A71B59" w:rsidRDefault="00A71B59">
      <w:pPr>
        <w:jc w:val="both"/>
        <w:rPr>
          <w:rFonts w:ascii="Tahoma" w:hAnsi="Tahoma"/>
          <w:sz w:val="24"/>
        </w:rPr>
      </w:pPr>
    </w:p>
    <w:p w:rsidR="00A71B59" w:rsidRDefault="00F74421" w:rsidP="00F74421">
      <w:pPr>
        <w:numPr>
          <w:ilvl w:val="0"/>
          <w:numId w:val="4"/>
        </w:numPr>
        <w:jc w:val="both"/>
        <w:rPr>
          <w:rFonts w:ascii="Tahoma" w:hAnsi="Tahoma"/>
          <w:sz w:val="24"/>
        </w:rPr>
      </w:pPr>
      <w:r>
        <w:rPr>
          <w:rFonts w:ascii="Tahoma" w:hAnsi="Tahoma"/>
          <w:sz w:val="24"/>
        </w:rPr>
        <w:t>Following this procedure, if PA System is available, an announcement of “EVACUATE THE BUILDING NOW” will be made three times.</w:t>
      </w:r>
    </w:p>
    <w:p w:rsidR="00A71B59" w:rsidRDefault="00A71B59">
      <w:pPr>
        <w:jc w:val="both"/>
        <w:rPr>
          <w:rFonts w:ascii="Tahoma" w:hAnsi="Tahoma"/>
          <w:sz w:val="24"/>
        </w:rPr>
      </w:pPr>
    </w:p>
    <w:p w:rsidR="00A71B59" w:rsidRDefault="00F74421" w:rsidP="00F74421">
      <w:pPr>
        <w:numPr>
          <w:ilvl w:val="0"/>
          <w:numId w:val="2"/>
        </w:numPr>
        <w:jc w:val="both"/>
        <w:rPr>
          <w:rFonts w:ascii="Tahoma" w:hAnsi="Tahoma"/>
          <w:sz w:val="24"/>
        </w:rPr>
      </w:pPr>
      <w:r>
        <w:rPr>
          <w:rFonts w:ascii="Tahoma" w:hAnsi="Tahoma"/>
          <w:sz w:val="24"/>
        </w:rPr>
        <w:t>Confirmation</w:t>
      </w:r>
    </w:p>
    <w:p w:rsidR="00A71B59" w:rsidRDefault="00F74421" w:rsidP="00F74421">
      <w:pPr>
        <w:numPr>
          <w:ilvl w:val="0"/>
          <w:numId w:val="5"/>
        </w:numPr>
        <w:jc w:val="both"/>
        <w:rPr>
          <w:rFonts w:ascii="Tahoma" w:hAnsi="Tahoma"/>
          <w:sz w:val="24"/>
        </w:rPr>
      </w:pPr>
      <w:r>
        <w:rPr>
          <w:rFonts w:ascii="Tahoma" w:hAnsi="Tahoma"/>
          <w:sz w:val="24"/>
        </w:rPr>
        <w:t>All personnel returning from the building will report to their officer for a head count and he/she in turn will report to the FGC.</w:t>
      </w: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sz w:val="24"/>
        </w:rPr>
        <w:t>This procedure should work out well with air powered type horns; sirens are felt to be unreliable due to the length of the blast.</w:t>
      </w: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sz w:val="24"/>
        </w:rPr>
        <w:t>In order for this procedure to work well, all members should be thoroughly informed and trained in its use.</w:t>
      </w: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sz w:val="24"/>
        </w:rPr>
        <w:t>_____</w:t>
      </w:r>
    </w:p>
    <w:p w:rsidR="00A71B59" w:rsidRDefault="00F74421">
      <w:pPr>
        <w:jc w:val="both"/>
        <w:rPr>
          <w:rFonts w:ascii="Tahoma" w:hAnsi="Tahoma"/>
          <w:sz w:val="18"/>
        </w:rPr>
      </w:pPr>
      <w:r>
        <w:rPr>
          <w:rFonts w:ascii="Tahoma" w:hAnsi="Tahoma"/>
          <w:sz w:val="18"/>
        </w:rPr>
        <w:t>* - By-Laws amended December 2009 meeting changing name to the Seacoast Chief Fire Officers Mutual Aid District.</w:t>
      </w:r>
    </w:p>
    <w:p w:rsidR="00A71B59" w:rsidRDefault="00F74421">
      <w:pPr>
        <w:ind w:left="2880"/>
        <w:jc w:val="both"/>
        <w:rPr>
          <w:rFonts w:ascii="Tahoma" w:hAnsi="Tahoma"/>
          <w:sz w:val="24"/>
        </w:rPr>
      </w:pPr>
      <w:r>
        <w:rPr>
          <w:rFonts w:ascii="Tahoma" w:hAnsi="Tahoma"/>
          <w:sz w:val="24"/>
        </w:rPr>
        <w:lastRenderedPageBreak/>
        <w:tab/>
      </w:r>
      <w:r>
        <w:rPr>
          <w:rFonts w:ascii="Tahoma" w:hAnsi="Tahoma"/>
          <w:sz w:val="24"/>
        </w:rPr>
        <w:tab/>
      </w:r>
      <w:r>
        <w:rPr>
          <w:rFonts w:ascii="Tahoma" w:hAnsi="Tahoma"/>
          <w:sz w:val="24"/>
        </w:rPr>
        <w:tab/>
      </w:r>
      <w:r>
        <w:rPr>
          <w:rFonts w:ascii="Tahoma" w:hAnsi="Tahoma"/>
          <w:sz w:val="24"/>
        </w:rPr>
        <w:tab/>
      </w:r>
    </w:p>
    <w:p w:rsidR="00A71B59" w:rsidRDefault="00F74421">
      <w:pPr>
        <w:jc w:val="center"/>
        <w:rPr>
          <w:rFonts w:ascii="Tahoma" w:hAnsi="Tahoma"/>
          <w:b/>
          <w:sz w:val="24"/>
        </w:rPr>
      </w:pPr>
      <w:r>
        <w:rPr>
          <w:rFonts w:ascii="Tahoma" w:hAnsi="Tahoma"/>
          <w:b/>
          <w:sz w:val="24"/>
        </w:rPr>
        <w:t>UNIFORM POLICY</w:t>
      </w:r>
    </w:p>
    <w:p w:rsidR="00A71B59" w:rsidRDefault="00A71B59"/>
    <w:p w:rsidR="00A71B59" w:rsidRDefault="00A71B59">
      <w:pPr>
        <w:pStyle w:val="Heading2"/>
      </w:pPr>
    </w:p>
    <w:p w:rsidR="00A71B59" w:rsidRDefault="00F74421">
      <w:pPr>
        <w:pStyle w:val="Heading2"/>
      </w:pPr>
      <w:r>
        <w:t>Adopted November 1999; Revised April 2009; Revised December 2009</w:t>
      </w:r>
    </w:p>
    <w:p w:rsidR="00A71B59" w:rsidRDefault="00A71B59">
      <w:pPr>
        <w:rPr>
          <w:rFonts w:ascii="Tahoma" w:hAnsi="Tahoma"/>
          <w:sz w:val="24"/>
        </w:rPr>
      </w:pPr>
    </w:p>
    <w:p w:rsidR="00A71B59" w:rsidRDefault="00F74421">
      <w:pPr>
        <w:rPr>
          <w:rFonts w:ascii="Tahoma" w:hAnsi="Tahoma"/>
          <w:b/>
          <w:sz w:val="24"/>
        </w:rPr>
      </w:pPr>
      <w:r>
        <w:rPr>
          <w:rFonts w:ascii="Tahoma" w:hAnsi="Tahoma"/>
          <w:b/>
          <w:sz w:val="24"/>
        </w:rPr>
        <w:t>Insignias:</w:t>
      </w:r>
    </w:p>
    <w:p w:rsidR="00A71B59" w:rsidRDefault="00A71B59">
      <w:pPr>
        <w:rPr>
          <w:rFonts w:ascii="Tahoma" w:hAnsi="Tahoma"/>
          <w:sz w:val="24"/>
        </w:rPr>
      </w:pPr>
    </w:p>
    <w:p w:rsidR="00A71B59" w:rsidRDefault="00F74421">
      <w:pPr>
        <w:pStyle w:val="Heading2"/>
        <w:rPr>
          <w:b/>
          <w:u w:val="single"/>
        </w:rPr>
      </w:pPr>
      <w:r>
        <w:rPr>
          <w:b/>
          <w:u w:val="single"/>
        </w:rPr>
        <w:t>Rank</w:t>
      </w:r>
      <w:r>
        <w:rPr>
          <w:b/>
          <w:u w:val="single"/>
        </w:rPr>
        <w:tab/>
      </w:r>
      <w:r>
        <w:rPr>
          <w:b/>
        </w:rPr>
        <w:tab/>
      </w:r>
      <w:r>
        <w:rPr>
          <w:b/>
        </w:rPr>
        <w:tab/>
        <w:t xml:space="preserve">               </w:t>
      </w:r>
      <w:r>
        <w:rPr>
          <w:b/>
          <w:u w:val="single"/>
        </w:rPr>
        <w:t>Collar Brass</w:t>
      </w:r>
      <w:r>
        <w:rPr>
          <w:b/>
        </w:rPr>
        <w:tab/>
      </w:r>
      <w:r>
        <w:rPr>
          <w:b/>
        </w:rPr>
        <w:tab/>
      </w:r>
      <w:r>
        <w:rPr>
          <w:b/>
        </w:rPr>
        <w:tab/>
      </w:r>
      <w:r>
        <w:rPr>
          <w:b/>
          <w:u w:val="single"/>
        </w:rPr>
        <w:t>Class A</w:t>
      </w:r>
    </w:p>
    <w:tbl>
      <w:tblPr>
        <w:tblW w:w="0" w:type="auto"/>
        <w:tblLayout w:type="fixed"/>
        <w:tblLook w:val="0000"/>
      </w:tblPr>
      <w:tblGrid>
        <w:gridCol w:w="3192"/>
        <w:gridCol w:w="3192"/>
        <w:gridCol w:w="3192"/>
      </w:tblGrid>
      <w:tr w:rsidR="00A71B59">
        <w:tc>
          <w:tcPr>
            <w:tcW w:w="3192" w:type="dxa"/>
          </w:tcPr>
          <w:p w:rsidR="00A71B59" w:rsidRDefault="00F74421">
            <w:pPr>
              <w:rPr>
                <w:rFonts w:ascii="Tahoma" w:hAnsi="Tahoma"/>
                <w:sz w:val="24"/>
              </w:rPr>
            </w:pPr>
            <w:r>
              <w:rPr>
                <w:rFonts w:ascii="Tahoma" w:hAnsi="Tahoma"/>
                <w:sz w:val="24"/>
              </w:rPr>
              <w:t>Firefighter/Private</w:t>
            </w:r>
          </w:p>
        </w:tc>
        <w:tc>
          <w:tcPr>
            <w:tcW w:w="3192" w:type="dxa"/>
          </w:tcPr>
          <w:p w:rsidR="00A71B59" w:rsidRDefault="00F74421">
            <w:pPr>
              <w:rPr>
                <w:rFonts w:ascii="Tahoma" w:hAnsi="Tahoma"/>
                <w:sz w:val="24"/>
              </w:rPr>
            </w:pPr>
            <w:r>
              <w:rPr>
                <w:rFonts w:ascii="Tahoma" w:hAnsi="Tahoma"/>
                <w:sz w:val="24"/>
              </w:rPr>
              <w:t>Scramble</w:t>
            </w:r>
          </w:p>
        </w:tc>
        <w:tc>
          <w:tcPr>
            <w:tcW w:w="3192" w:type="dxa"/>
          </w:tcPr>
          <w:p w:rsidR="00A71B59" w:rsidRDefault="00F74421">
            <w:pPr>
              <w:pStyle w:val="Heading6"/>
              <w:jc w:val="left"/>
            </w:pPr>
            <w:r>
              <w:t>No Arm Band</w:t>
            </w:r>
          </w:p>
        </w:tc>
      </w:tr>
      <w:tr w:rsidR="00A71B59">
        <w:tc>
          <w:tcPr>
            <w:tcW w:w="3192" w:type="dxa"/>
          </w:tcPr>
          <w:p w:rsidR="00A71B59" w:rsidRDefault="00F74421">
            <w:pPr>
              <w:rPr>
                <w:rFonts w:ascii="Tahoma" w:hAnsi="Tahoma"/>
                <w:sz w:val="24"/>
              </w:rPr>
            </w:pPr>
            <w:r>
              <w:rPr>
                <w:rFonts w:ascii="Tahoma" w:hAnsi="Tahoma"/>
                <w:sz w:val="24"/>
              </w:rPr>
              <w:t>Lieutenant or Inspector</w:t>
            </w:r>
          </w:p>
        </w:tc>
        <w:tc>
          <w:tcPr>
            <w:tcW w:w="3192" w:type="dxa"/>
          </w:tcPr>
          <w:p w:rsidR="00A71B59" w:rsidRDefault="00F74421">
            <w:pPr>
              <w:rPr>
                <w:rFonts w:ascii="Tahoma" w:hAnsi="Tahoma"/>
                <w:sz w:val="24"/>
              </w:rPr>
            </w:pPr>
            <w:r>
              <w:rPr>
                <w:rFonts w:ascii="Tahoma" w:hAnsi="Tahoma"/>
                <w:sz w:val="24"/>
              </w:rPr>
              <w:t>1 Silver Trumpet</w:t>
            </w:r>
          </w:p>
        </w:tc>
        <w:tc>
          <w:tcPr>
            <w:tcW w:w="3192" w:type="dxa"/>
          </w:tcPr>
          <w:p w:rsidR="00A71B59" w:rsidRDefault="00F74421">
            <w:pPr>
              <w:rPr>
                <w:rFonts w:ascii="Tahoma" w:hAnsi="Tahoma"/>
                <w:sz w:val="24"/>
              </w:rPr>
            </w:pPr>
            <w:r>
              <w:rPr>
                <w:rFonts w:ascii="Tahoma" w:hAnsi="Tahoma"/>
                <w:sz w:val="24"/>
              </w:rPr>
              <w:t>1 Silver Arm Band</w:t>
            </w:r>
          </w:p>
        </w:tc>
      </w:tr>
      <w:tr w:rsidR="00A71B59">
        <w:tc>
          <w:tcPr>
            <w:tcW w:w="3192" w:type="dxa"/>
          </w:tcPr>
          <w:p w:rsidR="00A71B59" w:rsidRDefault="00F74421">
            <w:pPr>
              <w:rPr>
                <w:rFonts w:ascii="Tahoma" w:hAnsi="Tahoma"/>
                <w:sz w:val="24"/>
              </w:rPr>
            </w:pPr>
            <w:r>
              <w:rPr>
                <w:rFonts w:ascii="Tahoma" w:hAnsi="Tahoma"/>
                <w:sz w:val="24"/>
              </w:rPr>
              <w:t>Captain or FPO</w:t>
            </w:r>
          </w:p>
        </w:tc>
        <w:tc>
          <w:tcPr>
            <w:tcW w:w="3192" w:type="dxa"/>
          </w:tcPr>
          <w:p w:rsidR="00A71B59" w:rsidRDefault="00F74421">
            <w:pPr>
              <w:rPr>
                <w:rFonts w:ascii="Tahoma" w:hAnsi="Tahoma"/>
                <w:sz w:val="24"/>
              </w:rPr>
            </w:pPr>
            <w:r>
              <w:rPr>
                <w:rFonts w:ascii="Tahoma" w:hAnsi="Tahoma"/>
                <w:sz w:val="24"/>
              </w:rPr>
              <w:t>2 Silver Trumpets</w:t>
            </w:r>
          </w:p>
        </w:tc>
        <w:tc>
          <w:tcPr>
            <w:tcW w:w="3192" w:type="dxa"/>
          </w:tcPr>
          <w:p w:rsidR="00A71B59" w:rsidRDefault="00F74421">
            <w:pPr>
              <w:rPr>
                <w:rFonts w:ascii="Tahoma" w:hAnsi="Tahoma"/>
                <w:sz w:val="24"/>
              </w:rPr>
            </w:pPr>
            <w:r>
              <w:rPr>
                <w:rFonts w:ascii="Tahoma" w:hAnsi="Tahoma"/>
                <w:sz w:val="24"/>
              </w:rPr>
              <w:t>2 Silver Arm Bands</w:t>
            </w:r>
          </w:p>
        </w:tc>
      </w:tr>
      <w:tr w:rsidR="00A71B59">
        <w:tc>
          <w:tcPr>
            <w:tcW w:w="3192" w:type="dxa"/>
          </w:tcPr>
          <w:p w:rsidR="00A71B59" w:rsidRDefault="00F74421">
            <w:pPr>
              <w:rPr>
                <w:rFonts w:ascii="Tahoma" w:hAnsi="Tahoma"/>
                <w:sz w:val="24"/>
              </w:rPr>
            </w:pPr>
            <w:r>
              <w:rPr>
                <w:rFonts w:ascii="Tahoma" w:hAnsi="Tahoma"/>
                <w:sz w:val="24"/>
              </w:rPr>
              <w:t>Battalion Chief</w:t>
            </w:r>
          </w:p>
        </w:tc>
        <w:tc>
          <w:tcPr>
            <w:tcW w:w="3192" w:type="dxa"/>
          </w:tcPr>
          <w:p w:rsidR="00A71B59" w:rsidRDefault="00F74421">
            <w:pPr>
              <w:rPr>
                <w:rFonts w:ascii="Tahoma" w:hAnsi="Tahoma"/>
                <w:sz w:val="24"/>
              </w:rPr>
            </w:pPr>
            <w:r>
              <w:rPr>
                <w:rFonts w:ascii="Tahoma" w:hAnsi="Tahoma"/>
                <w:sz w:val="24"/>
              </w:rPr>
              <w:t>2 Gold Trumpets (crossed)</w:t>
            </w:r>
          </w:p>
        </w:tc>
        <w:tc>
          <w:tcPr>
            <w:tcW w:w="3192" w:type="dxa"/>
          </w:tcPr>
          <w:p w:rsidR="00A71B59" w:rsidRDefault="00F74421">
            <w:pPr>
              <w:rPr>
                <w:rFonts w:ascii="Tahoma" w:hAnsi="Tahoma"/>
                <w:sz w:val="24"/>
              </w:rPr>
            </w:pPr>
            <w:r>
              <w:rPr>
                <w:rFonts w:ascii="Tahoma" w:hAnsi="Tahoma"/>
                <w:sz w:val="24"/>
              </w:rPr>
              <w:t>2 Gold Arm Bands</w:t>
            </w:r>
          </w:p>
        </w:tc>
      </w:tr>
      <w:tr w:rsidR="00A71B59">
        <w:tc>
          <w:tcPr>
            <w:tcW w:w="3192" w:type="dxa"/>
          </w:tcPr>
          <w:p w:rsidR="00A71B59" w:rsidRDefault="00F74421">
            <w:pPr>
              <w:rPr>
                <w:rFonts w:ascii="Tahoma" w:hAnsi="Tahoma"/>
                <w:sz w:val="24"/>
              </w:rPr>
            </w:pPr>
            <w:r>
              <w:rPr>
                <w:rFonts w:ascii="Tahoma" w:hAnsi="Tahoma"/>
                <w:sz w:val="24"/>
              </w:rPr>
              <w:t>Deputy Chief</w:t>
            </w:r>
          </w:p>
        </w:tc>
        <w:tc>
          <w:tcPr>
            <w:tcW w:w="3192" w:type="dxa"/>
          </w:tcPr>
          <w:p w:rsidR="00A71B59" w:rsidRDefault="00F74421">
            <w:pPr>
              <w:rPr>
                <w:rFonts w:ascii="Tahoma" w:hAnsi="Tahoma"/>
                <w:sz w:val="24"/>
              </w:rPr>
            </w:pPr>
            <w:r>
              <w:rPr>
                <w:rFonts w:ascii="Tahoma" w:hAnsi="Tahoma"/>
                <w:sz w:val="24"/>
              </w:rPr>
              <w:t>3 Gold Trumpets</w:t>
            </w:r>
          </w:p>
        </w:tc>
        <w:tc>
          <w:tcPr>
            <w:tcW w:w="3192" w:type="dxa"/>
          </w:tcPr>
          <w:p w:rsidR="00A71B59" w:rsidRDefault="00F74421">
            <w:pPr>
              <w:rPr>
                <w:rFonts w:ascii="Tahoma" w:hAnsi="Tahoma"/>
                <w:sz w:val="24"/>
              </w:rPr>
            </w:pPr>
            <w:r>
              <w:rPr>
                <w:rFonts w:ascii="Tahoma" w:hAnsi="Tahoma"/>
                <w:sz w:val="24"/>
              </w:rPr>
              <w:t>3 Gold Arm Bands</w:t>
            </w:r>
          </w:p>
        </w:tc>
      </w:tr>
      <w:tr w:rsidR="00A71B59">
        <w:tc>
          <w:tcPr>
            <w:tcW w:w="3192" w:type="dxa"/>
          </w:tcPr>
          <w:p w:rsidR="00A71B59" w:rsidRDefault="00F74421">
            <w:pPr>
              <w:rPr>
                <w:rFonts w:ascii="Tahoma" w:hAnsi="Tahoma"/>
                <w:sz w:val="24"/>
              </w:rPr>
            </w:pPr>
            <w:r>
              <w:rPr>
                <w:rFonts w:ascii="Tahoma" w:hAnsi="Tahoma"/>
                <w:sz w:val="24"/>
              </w:rPr>
              <w:t>Assistant Chief</w:t>
            </w:r>
          </w:p>
        </w:tc>
        <w:tc>
          <w:tcPr>
            <w:tcW w:w="3192" w:type="dxa"/>
          </w:tcPr>
          <w:p w:rsidR="00A71B59" w:rsidRDefault="00F74421">
            <w:pPr>
              <w:rPr>
                <w:rFonts w:ascii="Tahoma" w:hAnsi="Tahoma"/>
                <w:sz w:val="24"/>
              </w:rPr>
            </w:pPr>
            <w:r>
              <w:rPr>
                <w:rFonts w:ascii="Tahoma" w:hAnsi="Tahoma"/>
                <w:sz w:val="24"/>
              </w:rPr>
              <w:t>4 Gold Trumpets</w:t>
            </w:r>
          </w:p>
        </w:tc>
        <w:tc>
          <w:tcPr>
            <w:tcW w:w="3192" w:type="dxa"/>
          </w:tcPr>
          <w:p w:rsidR="00A71B59" w:rsidRDefault="00F74421">
            <w:pPr>
              <w:rPr>
                <w:rFonts w:ascii="Tahoma" w:hAnsi="Tahoma"/>
                <w:sz w:val="24"/>
              </w:rPr>
            </w:pPr>
            <w:r>
              <w:rPr>
                <w:rFonts w:ascii="Tahoma" w:hAnsi="Tahoma"/>
                <w:sz w:val="24"/>
              </w:rPr>
              <w:t>4 Gold Arm Bands</w:t>
            </w:r>
          </w:p>
        </w:tc>
      </w:tr>
      <w:tr w:rsidR="00A71B59">
        <w:tc>
          <w:tcPr>
            <w:tcW w:w="3192" w:type="dxa"/>
          </w:tcPr>
          <w:p w:rsidR="00A71B59" w:rsidRDefault="00F74421">
            <w:pPr>
              <w:rPr>
                <w:rFonts w:ascii="Tahoma" w:hAnsi="Tahoma"/>
                <w:sz w:val="24"/>
              </w:rPr>
            </w:pPr>
            <w:r>
              <w:rPr>
                <w:rFonts w:ascii="Tahoma" w:hAnsi="Tahoma"/>
                <w:sz w:val="24"/>
              </w:rPr>
              <w:t>Chief of Department</w:t>
            </w:r>
          </w:p>
        </w:tc>
        <w:tc>
          <w:tcPr>
            <w:tcW w:w="3192" w:type="dxa"/>
          </w:tcPr>
          <w:p w:rsidR="00A71B59" w:rsidRDefault="00F74421">
            <w:pPr>
              <w:rPr>
                <w:rFonts w:ascii="Tahoma" w:hAnsi="Tahoma"/>
                <w:sz w:val="24"/>
              </w:rPr>
            </w:pPr>
            <w:r>
              <w:rPr>
                <w:rFonts w:ascii="Tahoma" w:hAnsi="Tahoma"/>
                <w:sz w:val="24"/>
              </w:rPr>
              <w:t>5 Gold Trumpets</w:t>
            </w:r>
          </w:p>
        </w:tc>
        <w:tc>
          <w:tcPr>
            <w:tcW w:w="3192" w:type="dxa"/>
          </w:tcPr>
          <w:p w:rsidR="00A71B59" w:rsidRDefault="00F74421">
            <w:pPr>
              <w:rPr>
                <w:rFonts w:ascii="Tahoma" w:hAnsi="Tahoma"/>
                <w:sz w:val="24"/>
              </w:rPr>
            </w:pPr>
            <w:r>
              <w:rPr>
                <w:rFonts w:ascii="Tahoma" w:hAnsi="Tahoma"/>
                <w:sz w:val="24"/>
              </w:rPr>
              <w:t>5 Gold Arm Bands</w:t>
            </w:r>
          </w:p>
        </w:tc>
      </w:tr>
    </w:tbl>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F74421">
      <w:pPr>
        <w:pStyle w:val="Heading7"/>
      </w:pPr>
      <w:r>
        <w:t>Class A Uniform</w:t>
      </w:r>
    </w:p>
    <w:p w:rsidR="00A71B59" w:rsidRDefault="00A71B59">
      <w:pPr>
        <w:rPr>
          <w:rFonts w:ascii="Tahoma" w:hAnsi="Tahoma"/>
          <w:b/>
          <w:sz w:val="24"/>
        </w:rPr>
      </w:pPr>
    </w:p>
    <w:p w:rsidR="00A71B59" w:rsidRDefault="00F74421" w:rsidP="00F74421">
      <w:pPr>
        <w:numPr>
          <w:ilvl w:val="0"/>
          <w:numId w:val="6"/>
        </w:numPr>
        <w:jc w:val="both"/>
        <w:rPr>
          <w:rFonts w:ascii="Tahoma" w:hAnsi="Tahoma"/>
          <w:sz w:val="24"/>
        </w:rPr>
      </w:pPr>
      <w:r>
        <w:rPr>
          <w:rFonts w:ascii="Tahoma" w:hAnsi="Tahoma"/>
          <w:sz w:val="24"/>
        </w:rPr>
        <w:t>Privates shall have single-breasted blouses with four (4) silver FD buttons</w:t>
      </w:r>
    </w:p>
    <w:p w:rsidR="00A71B59" w:rsidRDefault="00F74421" w:rsidP="00F74421">
      <w:pPr>
        <w:numPr>
          <w:ilvl w:val="0"/>
          <w:numId w:val="6"/>
        </w:numPr>
        <w:jc w:val="both"/>
        <w:rPr>
          <w:rFonts w:ascii="Tahoma" w:hAnsi="Tahoma"/>
          <w:sz w:val="24"/>
        </w:rPr>
      </w:pPr>
      <w:r>
        <w:rPr>
          <w:rFonts w:ascii="Tahoma" w:hAnsi="Tahoma"/>
          <w:sz w:val="24"/>
        </w:rPr>
        <w:t>All Officers shall have double-breasted blouses with five (5) FD buttons</w:t>
      </w:r>
    </w:p>
    <w:p w:rsidR="00A71B59" w:rsidRDefault="00F74421" w:rsidP="00F74421">
      <w:pPr>
        <w:numPr>
          <w:ilvl w:val="0"/>
          <w:numId w:val="6"/>
        </w:numPr>
        <w:jc w:val="both"/>
        <w:rPr>
          <w:rFonts w:ascii="Tahoma" w:hAnsi="Tahoma"/>
          <w:sz w:val="24"/>
        </w:rPr>
      </w:pPr>
      <w:r>
        <w:rPr>
          <w:rFonts w:ascii="Tahoma" w:hAnsi="Tahoma"/>
          <w:sz w:val="24"/>
        </w:rPr>
        <w:t>Lieutenants and Captains shall have silver buttons</w:t>
      </w:r>
    </w:p>
    <w:p w:rsidR="00A71B59" w:rsidRDefault="00F74421" w:rsidP="00F74421">
      <w:pPr>
        <w:numPr>
          <w:ilvl w:val="0"/>
          <w:numId w:val="6"/>
        </w:numPr>
        <w:jc w:val="both"/>
        <w:rPr>
          <w:rFonts w:ascii="Tahoma" w:hAnsi="Tahoma"/>
          <w:sz w:val="24"/>
        </w:rPr>
      </w:pPr>
      <w:r>
        <w:rPr>
          <w:rFonts w:ascii="Tahoma" w:hAnsi="Tahoma"/>
          <w:sz w:val="24"/>
        </w:rPr>
        <w:t>Chief Officers shall have gold buttons</w:t>
      </w:r>
    </w:p>
    <w:p w:rsidR="00A71B59" w:rsidRDefault="00F74421" w:rsidP="00F74421">
      <w:pPr>
        <w:numPr>
          <w:ilvl w:val="0"/>
          <w:numId w:val="6"/>
        </w:numPr>
        <w:jc w:val="both"/>
        <w:rPr>
          <w:rFonts w:ascii="Tahoma" w:hAnsi="Tahoma"/>
          <w:sz w:val="24"/>
        </w:rPr>
      </w:pPr>
      <w:r>
        <w:rPr>
          <w:rFonts w:ascii="Tahoma" w:hAnsi="Tahoma"/>
          <w:sz w:val="24"/>
        </w:rPr>
        <w:t>Length of service markings shall be the same color as any arm bands</w:t>
      </w:r>
    </w:p>
    <w:p w:rsidR="00A71B59" w:rsidRDefault="00F74421" w:rsidP="00F74421">
      <w:pPr>
        <w:numPr>
          <w:ilvl w:val="0"/>
          <w:numId w:val="6"/>
        </w:numPr>
        <w:jc w:val="both"/>
        <w:rPr>
          <w:rFonts w:ascii="Tahoma" w:hAnsi="Tahoma"/>
          <w:sz w:val="24"/>
        </w:rPr>
      </w:pPr>
      <w:r>
        <w:rPr>
          <w:rFonts w:ascii="Tahoma" w:hAnsi="Tahoma"/>
          <w:sz w:val="24"/>
        </w:rPr>
        <w:t>Caps shall be the New Haven or Bell Top style</w:t>
      </w:r>
    </w:p>
    <w:p w:rsidR="00A71B59" w:rsidRDefault="00F74421" w:rsidP="00F74421">
      <w:pPr>
        <w:numPr>
          <w:ilvl w:val="0"/>
          <w:numId w:val="6"/>
        </w:numPr>
        <w:jc w:val="both"/>
        <w:rPr>
          <w:rFonts w:ascii="Tahoma" w:hAnsi="Tahoma"/>
          <w:sz w:val="24"/>
        </w:rPr>
      </w:pPr>
      <w:r>
        <w:rPr>
          <w:rFonts w:ascii="Tahoma" w:hAnsi="Tahoma"/>
          <w:sz w:val="24"/>
        </w:rPr>
        <w:t>Blue with black band for Firefighter/Private</w:t>
      </w:r>
    </w:p>
    <w:p w:rsidR="00A71B59" w:rsidRDefault="00F74421" w:rsidP="00F74421">
      <w:pPr>
        <w:numPr>
          <w:ilvl w:val="0"/>
          <w:numId w:val="6"/>
        </w:numPr>
        <w:jc w:val="both"/>
        <w:rPr>
          <w:rFonts w:ascii="Tahoma" w:hAnsi="Tahoma"/>
          <w:sz w:val="24"/>
        </w:rPr>
      </w:pPr>
      <w:r>
        <w:rPr>
          <w:rFonts w:ascii="Tahoma" w:hAnsi="Tahoma"/>
          <w:sz w:val="24"/>
        </w:rPr>
        <w:t>White with silver band for Lieutenant and Captain</w:t>
      </w:r>
    </w:p>
    <w:p w:rsidR="00A71B59" w:rsidRDefault="00F74421" w:rsidP="00F74421">
      <w:pPr>
        <w:numPr>
          <w:ilvl w:val="0"/>
          <w:numId w:val="6"/>
        </w:numPr>
        <w:jc w:val="both"/>
        <w:rPr>
          <w:rFonts w:ascii="Tahoma" w:hAnsi="Tahoma"/>
          <w:sz w:val="24"/>
        </w:rPr>
      </w:pPr>
      <w:r>
        <w:rPr>
          <w:rFonts w:ascii="Tahoma" w:hAnsi="Tahoma"/>
          <w:sz w:val="24"/>
        </w:rPr>
        <w:t>White with gold band for Chief Officer</w:t>
      </w:r>
    </w:p>
    <w:p w:rsidR="00A71B59" w:rsidRDefault="00F74421" w:rsidP="00F74421">
      <w:pPr>
        <w:numPr>
          <w:ilvl w:val="0"/>
          <w:numId w:val="6"/>
        </w:numPr>
        <w:jc w:val="both"/>
        <w:rPr>
          <w:rFonts w:ascii="Tahoma" w:hAnsi="Tahoma"/>
          <w:sz w:val="24"/>
        </w:rPr>
      </w:pPr>
      <w:r>
        <w:rPr>
          <w:rFonts w:ascii="Tahoma" w:hAnsi="Tahoma"/>
          <w:sz w:val="24"/>
        </w:rPr>
        <w:t>The Chief of Department will be the only member to wear flames on the brim of dress cap</w:t>
      </w:r>
    </w:p>
    <w:p w:rsidR="00A71B59" w:rsidRDefault="00F74421" w:rsidP="00F74421">
      <w:pPr>
        <w:numPr>
          <w:ilvl w:val="0"/>
          <w:numId w:val="6"/>
        </w:numPr>
        <w:jc w:val="both"/>
        <w:rPr>
          <w:rFonts w:ascii="Tahoma" w:hAnsi="Tahoma"/>
          <w:sz w:val="24"/>
        </w:rPr>
      </w:pPr>
      <w:r>
        <w:rPr>
          <w:rFonts w:ascii="Tahoma" w:hAnsi="Tahoma"/>
          <w:sz w:val="24"/>
        </w:rPr>
        <w:t>Length of service marks shall be one (1) bar / Maltese cross for each five (5) years of service</w:t>
      </w:r>
    </w:p>
    <w:p w:rsidR="00A71B59" w:rsidRDefault="00F74421" w:rsidP="00F74421">
      <w:pPr>
        <w:numPr>
          <w:ilvl w:val="0"/>
          <w:numId w:val="6"/>
        </w:numPr>
        <w:jc w:val="both"/>
        <w:rPr>
          <w:rFonts w:ascii="Tahoma" w:hAnsi="Tahoma"/>
          <w:sz w:val="24"/>
        </w:rPr>
      </w:pPr>
      <w:r>
        <w:rPr>
          <w:rFonts w:ascii="Tahoma" w:hAnsi="Tahoma"/>
          <w:sz w:val="24"/>
        </w:rPr>
        <w:t>Retired Chief sleeve patch, clusters are gold with a red R between them, is to be sewn on either sleeve ½ inch above the top stripe and should there be no stripe, 4 inches above the cuff of the sleeve.</w:t>
      </w:r>
    </w:p>
    <w:p w:rsidR="00A71B59" w:rsidRDefault="00A71B59">
      <w:pPr>
        <w:rPr>
          <w:rFonts w:ascii="Tahoma" w:hAnsi="Tahoma"/>
          <w:sz w:val="24"/>
        </w:rPr>
      </w:pPr>
    </w:p>
    <w:p w:rsidR="00A71B59" w:rsidRDefault="00A71B59">
      <w:pPr>
        <w:ind w:left="360"/>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A71B59">
      <w:pPr>
        <w:rPr>
          <w:rFonts w:ascii="Tahoma" w:hAnsi="Tahoma"/>
          <w:sz w:val="24"/>
        </w:rPr>
      </w:pPr>
    </w:p>
    <w:p w:rsidR="00A71B59" w:rsidRDefault="00F74421">
      <w:pPr>
        <w:pStyle w:val="Heading3"/>
      </w:pPr>
      <w:r>
        <w:t>ASSISTANCE &amp; SUPPORT COMMITTEE</w:t>
      </w:r>
    </w:p>
    <w:p w:rsidR="00A71B59" w:rsidRDefault="00A71B59">
      <w:pPr>
        <w:jc w:val="center"/>
        <w:rPr>
          <w:rFonts w:ascii="Tahoma" w:hAnsi="Tahoma"/>
          <w:b/>
          <w:sz w:val="24"/>
        </w:rPr>
      </w:pPr>
    </w:p>
    <w:p w:rsidR="00A71B59" w:rsidRDefault="00F74421">
      <w:pPr>
        <w:pStyle w:val="BodyText"/>
      </w:pPr>
      <w:r>
        <w:t xml:space="preserve">A Committee of Chief Callahan, Chief </w:t>
      </w:r>
      <w:proofErr w:type="spellStart"/>
      <w:r>
        <w:t>Esterbrook</w:t>
      </w:r>
      <w:proofErr w:type="spellEnd"/>
      <w:r>
        <w:t xml:space="preserve"> and Deputy Chief </w:t>
      </w:r>
      <w:proofErr w:type="spellStart"/>
      <w:r>
        <w:t>Toland</w:t>
      </w:r>
      <w:proofErr w:type="spellEnd"/>
      <w:r>
        <w:t xml:space="preserve"> met at the Newton Fire Headquarters, August 30, 1979, and agreed upon the following guidelines for assisting chiefs or deputies having certain problems.</w:t>
      </w:r>
    </w:p>
    <w:p w:rsidR="00A71B59" w:rsidRDefault="00A71B59">
      <w:pPr>
        <w:jc w:val="both"/>
        <w:rPr>
          <w:rFonts w:ascii="Tahoma" w:hAnsi="Tahoma"/>
          <w:sz w:val="24"/>
        </w:rPr>
      </w:pPr>
    </w:p>
    <w:p w:rsidR="00A71B59" w:rsidRDefault="00F74421" w:rsidP="00F74421">
      <w:pPr>
        <w:numPr>
          <w:ilvl w:val="0"/>
          <w:numId w:val="1"/>
        </w:numPr>
        <w:jc w:val="both"/>
        <w:rPr>
          <w:rFonts w:ascii="Tahoma" w:hAnsi="Tahoma"/>
          <w:sz w:val="24"/>
        </w:rPr>
      </w:pPr>
      <w:r>
        <w:rPr>
          <w:rFonts w:ascii="Tahoma" w:hAnsi="Tahoma"/>
          <w:sz w:val="24"/>
        </w:rPr>
        <w:t>Support of the Seacoast Chief Fire Officers Association* would be only on agreement of both parties involved in dispute.</w:t>
      </w:r>
    </w:p>
    <w:p w:rsidR="00A71B59" w:rsidRDefault="00A71B59">
      <w:pPr>
        <w:jc w:val="both"/>
        <w:rPr>
          <w:rFonts w:ascii="Tahoma" w:hAnsi="Tahoma"/>
          <w:sz w:val="24"/>
        </w:rPr>
      </w:pPr>
    </w:p>
    <w:p w:rsidR="00A71B59" w:rsidRDefault="00F74421" w:rsidP="00F74421">
      <w:pPr>
        <w:numPr>
          <w:ilvl w:val="0"/>
          <w:numId w:val="1"/>
        </w:numPr>
        <w:jc w:val="both"/>
        <w:rPr>
          <w:rFonts w:ascii="Tahoma" w:hAnsi="Tahoma"/>
          <w:sz w:val="24"/>
        </w:rPr>
      </w:pPr>
      <w:r>
        <w:rPr>
          <w:rFonts w:ascii="Tahoma" w:hAnsi="Tahoma"/>
          <w:sz w:val="24"/>
        </w:rPr>
        <w:t>The SCFOA* would not support a chief involved in any wrongdoing.  A chief should be acting within his/her job description or within the laws of his/her community or state.</w:t>
      </w:r>
    </w:p>
    <w:p w:rsidR="00A71B59" w:rsidRDefault="00A71B59">
      <w:pPr>
        <w:jc w:val="both"/>
        <w:rPr>
          <w:rFonts w:ascii="Tahoma" w:hAnsi="Tahoma"/>
          <w:sz w:val="24"/>
        </w:rPr>
      </w:pPr>
    </w:p>
    <w:p w:rsidR="00A71B59" w:rsidRDefault="00F74421" w:rsidP="00F74421">
      <w:pPr>
        <w:numPr>
          <w:ilvl w:val="0"/>
          <w:numId w:val="1"/>
        </w:numPr>
        <w:jc w:val="both"/>
        <w:rPr>
          <w:rFonts w:ascii="Tahoma" w:hAnsi="Tahoma"/>
          <w:sz w:val="24"/>
        </w:rPr>
      </w:pPr>
      <w:r>
        <w:rPr>
          <w:rFonts w:ascii="Tahoma" w:hAnsi="Tahoma"/>
          <w:sz w:val="24"/>
        </w:rPr>
        <w:t>The SCFOA* shall not become involved in problems regarding labor unions or personnel matters.</w:t>
      </w:r>
    </w:p>
    <w:p w:rsidR="00A71B59" w:rsidRDefault="00A71B59">
      <w:pPr>
        <w:jc w:val="both"/>
        <w:rPr>
          <w:rFonts w:ascii="Tahoma" w:hAnsi="Tahoma"/>
          <w:sz w:val="24"/>
        </w:rPr>
      </w:pPr>
    </w:p>
    <w:p w:rsidR="00A71B59" w:rsidRDefault="00F74421" w:rsidP="00F74421">
      <w:pPr>
        <w:numPr>
          <w:ilvl w:val="0"/>
          <w:numId w:val="1"/>
        </w:numPr>
        <w:jc w:val="both"/>
        <w:rPr>
          <w:rFonts w:ascii="Tahoma" w:hAnsi="Tahoma"/>
          <w:sz w:val="24"/>
        </w:rPr>
      </w:pPr>
      <w:r>
        <w:rPr>
          <w:rFonts w:ascii="Tahoma" w:hAnsi="Tahoma"/>
          <w:sz w:val="24"/>
        </w:rPr>
        <w:t>The SCFOA* will support a member when the membership feels he/she has executed sound judgment in emergency operations or administrative practices, and charges are brought to the contrary.</w:t>
      </w:r>
    </w:p>
    <w:p w:rsidR="00A71B59" w:rsidRDefault="00A71B59">
      <w:pPr>
        <w:jc w:val="both"/>
        <w:rPr>
          <w:rFonts w:ascii="Tahoma" w:hAnsi="Tahoma"/>
          <w:sz w:val="24"/>
        </w:rPr>
      </w:pPr>
    </w:p>
    <w:p w:rsidR="00A71B59" w:rsidRDefault="00F74421" w:rsidP="00F74421">
      <w:pPr>
        <w:numPr>
          <w:ilvl w:val="0"/>
          <w:numId w:val="1"/>
        </w:numPr>
        <w:jc w:val="both"/>
        <w:rPr>
          <w:rFonts w:ascii="Tahoma" w:hAnsi="Tahoma"/>
          <w:sz w:val="24"/>
        </w:rPr>
      </w:pPr>
      <w:r>
        <w:rPr>
          <w:rFonts w:ascii="Tahoma" w:hAnsi="Tahoma"/>
          <w:sz w:val="24"/>
        </w:rPr>
        <w:t>Support of the SCFOA* would be only on agreement of both parties involved in a dispute.</w:t>
      </w: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F74421">
      <w:pPr>
        <w:jc w:val="both"/>
        <w:rPr>
          <w:rFonts w:ascii="Tahoma" w:hAnsi="Tahoma"/>
          <w:sz w:val="24"/>
        </w:rPr>
      </w:pPr>
      <w:r>
        <w:rPr>
          <w:rFonts w:ascii="Tahoma" w:hAnsi="Tahoma"/>
          <w:sz w:val="24"/>
        </w:rPr>
        <w:t>______</w:t>
      </w:r>
    </w:p>
    <w:p w:rsidR="00A71B59" w:rsidRDefault="00F74421">
      <w:pPr>
        <w:jc w:val="both"/>
        <w:rPr>
          <w:rFonts w:ascii="Tahoma" w:hAnsi="Tahoma"/>
          <w:sz w:val="24"/>
        </w:rPr>
      </w:pPr>
      <w:r>
        <w:rPr>
          <w:rFonts w:ascii="Tahoma" w:hAnsi="Tahoma"/>
          <w:sz w:val="18"/>
        </w:rPr>
        <w:t>Updated by a vote at the meeting of</w:t>
      </w:r>
      <w:r>
        <w:rPr>
          <w:rFonts w:ascii="Tahoma" w:hAnsi="Tahoma"/>
        </w:rPr>
        <w:t xml:space="preserve"> </w:t>
      </w:r>
      <w:r>
        <w:rPr>
          <w:rFonts w:ascii="Tahoma" w:hAnsi="Tahoma"/>
          <w:sz w:val="18"/>
        </w:rPr>
        <w:t>November 1, 1979, held at Exeter.</w:t>
      </w:r>
    </w:p>
    <w:p w:rsidR="00A71B59" w:rsidRDefault="00F74421">
      <w:pPr>
        <w:jc w:val="both"/>
        <w:rPr>
          <w:rFonts w:ascii="Tahoma" w:hAnsi="Tahoma"/>
          <w:sz w:val="24"/>
        </w:rPr>
      </w:pPr>
      <w:r>
        <w:rPr>
          <w:rFonts w:ascii="Tahoma" w:hAnsi="Tahoma"/>
          <w:sz w:val="18"/>
        </w:rPr>
        <w:t>* - By-Laws amended December 2009 meeting changing SCFOA to the Seacoast Chief Fire Officers Mutual Aid District.</w:t>
      </w: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F74421">
      <w:pPr>
        <w:jc w:val="center"/>
        <w:rPr>
          <w:rFonts w:ascii="Arial" w:hAnsi="Arial" w:cs="Arial"/>
          <w:b/>
          <w:sz w:val="24"/>
          <w:szCs w:val="24"/>
        </w:rPr>
      </w:pPr>
      <w:r>
        <w:rPr>
          <w:rFonts w:ascii="Arial" w:hAnsi="Arial" w:cs="Arial"/>
          <w:b/>
          <w:sz w:val="24"/>
          <w:szCs w:val="24"/>
        </w:rPr>
        <w:t xml:space="preserve">COMMUNICATION STANDARDIZATION </w:t>
      </w:r>
    </w:p>
    <w:p w:rsidR="00A71B59" w:rsidRDefault="00F74421">
      <w:pPr>
        <w:jc w:val="center"/>
        <w:rPr>
          <w:rFonts w:ascii="Arial" w:hAnsi="Arial" w:cs="Arial"/>
          <w:b/>
          <w:sz w:val="22"/>
          <w:szCs w:val="22"/>
        </w:rPr>
      </w:pPr>
      <w:r>
        <w:rPr>
          <w:rFonts w:ascii="Arial" w:hAnsi="Arial" w:cs="Arial"/>
          <w:b/>
          <w:sz w:val="22"/>
          <w:szCs w:val="22"/>
        </w:rPr>
        <w:t xml:space="preserve"> </w:t>
      </w:r>
    </w:p>
    <w:p w:rsidR="00A71B59" w:rsidRDefault="00F74421">
      <w:pPr>
        <w:rPr>
          <w:rFonts w:ascii="Arial" w:hAnsi="Arial" w:cs="Arial"/>
          <w:bCs/>
          <w:sz w:val="22"/>
          <w:szCs w:val="22"/>
        </w:rPr>
      </w:pPr>
      <w:r>
        <w:rPr>
          <w:rFonts w:ascii="Arial" w:hAnsi="Arial" w:cs="Arial"/>
          <w:bCs/>
          <w:sz w:val="22"/>
          <w:szCs w:val="22"/>
        </w:rPr>
        <w:t>Adopted June 7, 2013.</w:t>
      </w:r>
    </w:p>
    <w:p w:rsidR="00A71B59" w:rsidRDefault="00A71B59">
      <w:pPr>
        <w:jc w:val="center"/>
        <w:rPr>
          <w:rFonts w:ascii="Arial" w:hAnsi="Arial" w:cs="Arial"/>
          <w:b/>
          <w:sz w:val="22"/>
          <w:szCs w:val="22"/>
        </w:rPr>
      </w:pPr>
    </w:p>
    <w:p w:rsidR="00A71B59" w:rsidRDefault="00F74421">
      <w:pPr>
        <w:rPr>
          <w:rFonts w:ascii="Arial" w:hAnsi="Arial" w:cs="Arial"/>
          <w:b/>
          <w:sz w:val="22"/>
          <w:szCs w:val="22"/>
        </w:rPr>
      </w:pPr>
      <w:r>
        <w:rPr>
          <w:rFonts w:ascii="Arial" w:hAnsi="Arial" w:cs="Arial"/>
          <w:b/>
          <w:sz w:val="22"/>
          <w:szCs w:val="22"/>
        </w:rPr>
        <w:t>The Standardization of Call Signs</w:t>
      </w:r>
    </w:p>
    <w:p w:rsidR="00A71B59" w:rsidRDefault="00A71B59">
      <w:pPr>
        <w:rPr>
          <w:rFonts w:ascii="Arial" w:hAnsi="Arial" w:cs="Arial"/>
          <w:b/>
          <w:sz w:val="22"/>
          <w:szCs w:val="22"/>
        </w:rPr>
      </w:pPr>
    </w:p>
    <w:p w:rsidR="00A71B59" w:rsidRDefault="00F74421">
      <w:pPr>
        <w:rPr>
          <w:rFonts w:ascii="Arial" w:hAnsi="Arial" w:cs="Arial"/>
          <w:sz w:val="22"/>
          <w:szCs w:val="22"/>
        </w:rPr>
      </w:pPr>
      <w:r>
        <w:rPr>
          <w:rFonts w:ascii="Arial" w:hAnsi="Arial" w:cs="Arial"/>
          <w:sz w:val="22"/>
          <w:szCs w:val="22"/>
        </w:rPr>
        <w:t>Plain English will be used as radio call signs of apparatus; for example:  “Portsmouth Engine 1 to Fire Alarm” or “Epping’s Boat 1 to Rockingham.”</w:t>
      </w:r>
    </w:p>
    <w:p w:rsidR="00A71B59" w:rsidRDefault="00F74421">
      <w:pPr>
        <w:rPr>
          <w:rFonts w:ascii="Arial" w:hAnsi="Arial" w:cs="Arial"/>
          <w:sz w:val="16"/>
          <w:szCs w:val="16"/>
        </w:rPr>
      </w:pPr>
      <w:r>
        <w:rPr>
          <w:rFonts w:ascii="Arial" w:hAnsi="Arial" w:cs="Arial"/>
          <w:sz w:val="16"/>
          <w:szCs w:val="16"/>
        </w:rPr>
        <w:t xml:space="preserve"> </w:t>
      </w:r>
    </w:p>
    <w:p w:rsidR="00A71B59" w:rsidRDefault="00F74421">
      <w:pPr>
        <w:rPr>
          <w:rFonts w:ascii="Arial" w:hAnsi="Arial" w:cs="Arial"/>
          <w:sz w:val="22"/>
          <w:szCs w:val="22"/>
        </w:rPr>
      </w:pPr>
      <w:r>
        <w:rPr>
          <w:rFonts w:ascii="Arial" w:hAnsi="Arial" w:cs="Arial"/>
          <w:sz w:val="22"/>
          <w:szCs w:val="22"/>
        </w:rPr>
        <w:t xml:space="preserve">The letters C, O, W, P, and M will be used as radio call signs for Chief Officers, Officers (Captains &amp; Lieutenants), Deputy Forest Fire Wardens, Paramedics and Department fire and EMS Members respectively. </w:t>
      </w:r>
    </w:p>
    <w:p w:rsidR="00A71B59" w:rsidRDefault="00A71B59">
      <w:pPr>
        <w:pStyle w:val="ListParagraph"/>
        <w:rPr>
          <w:rFonts w:ascii="Arial" w:hAnsi="Arial" w:cs="Arial"/>
          <w:sz w:val="16"/>
          <w:szCs w:val="16"/>
        </w:rPr>
      </w:pPr>
    </w:p>
    <w:p w:rsidR="00A71B59" w:rsidRDefault="00F74421">
      <w:pPr>
        <w:rPr>
          <w:rFonts w:ascii="Arial" w:hAnsi="Arial" w:cs="Arial"/>
          <w:sz w:val="22"/>
          <w:szCs w:val="22"/>
        </w:rPr>
      </w:pPr>
      <w:r>
        <w:rPr>
          <w:rFonts w:ascii="Arial" w:hAnsi="Arial" w:cs="Arial"/>
          <w:sz w:val="22"/>
          <w:szCs w:val="22"/>
        </w:rPr>
        <w:t xml:space="preserve">The term </w:t>
      </w:r>
      <w:r>
        <w:rPr>
          <w:rFonts w:ascii="Arial" w:hAnsi="Arial" w:cs="Arial"/>
          <w:i/>
          <w:sz w:val="22"/>
          <w:szCs w:val="22"/>
        </w:rPr>
        <w:t>squad</w:t>
      </w:r>
      <w:r>
        <w:rPr>
          <w:rFonts w:ascii="Arial" w:hAnsi="Arial" w:cs="Arial"/>
          <w:sz w:val="22"/>
          <w:szCs w:val="22"/>
        </w:rPr>
        <w:t xml:space="preserve"> is no longer used; it is a rescue by definition - a non-transporting vehicle. </w:t>
      </w:r>
    </w:p>
    <w:p w:rsidR="00A71B59" w:rsidRDefault="00A71B59">
      <w:pPr>
        <w:rPr>
          <w:rFonts w:ascii="Arial" w:hAnsi="Arial" w:cs="Arial"/>
          <w:sz w:val="22"/>
          <w:szCs w:val="22"/>
        </w:rPr>
      </w:pPr>
    </w:p>
    <w:p w:rsidR="00A71B59" w:rsidRDefault="00A71B5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68"/>
        <w:gridCol w:w="3330"/>
        <w:gridCol w:w="1260"/>
        <w:gridCol w:w="3618"/>
      </w:tblGrid>
      <w:tr w:rsidR="00A71B59">
        <w:tc>
          <w:tcPr>
            <w:tcW w:w="4698" w:type="dxa"/>
            <w:gridSpan w:val="2"/>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28"/>
                <w:szCs w:val="28"/>
              </w:rPr>
            </w:pPr>
            <w:r>
              <w:rPr>
                <w:rFonts w:ascii="Arial" w:hAnsi="Arial" w:cs="Arial"/>
                <w:b/>
                <w:sz w:val="28"/>
                <w:szCs w:val="28"/>
              </w:rPr>
              <w:t>APPARATUS</w:t>
            </w:r>
          </w:p>
        </w:tc>
        <w:tc>
          <w:tcPr>
            <w:tcW w:w="4878" w:type="dxa"/>
            <w:gridSpan w:val="2"/>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28"/>
                <w:szCs w:val="28"/>
              </w:rPr>
            </w:pPr>
            <w:r>
              <w:rPr>
                <w:rFonts w:ascii="Arial" w:hAnsi="Arial" w:cs="Arial"/>
                <w:b/>
                <w:sz w:val="28"/>
                <w:szCs w:val="28"/>
              </w:rPr>
              <w:t>PERSONNEL</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i/>
                <w:sz w:val="8"/>
                <w:szCs w:val="8"/>
                <w:u w:val="single"/>
              </w:rPr>
            </w:pPr>
          </w:p>
          <w:p w:rsidR="00A71B59" w:rsidRDefault="00F74421">
            <w:pPr>
              <w:jc w:val="center"/>
              <w:rPr>
                <w:rFonts w:ascii="Arial" w:hAnsi="Arial" w:cs="Arial"/>
                <w:i/>
                <w:sz w:val="18"/>
                <w:szCs w:val="18"/>
                <w:u w:val="single"/>
              </w:rPr>
            </w:pPr>
            <w:r>
              <w:rPr>
                <w:rFonts w:ascii="Arial" w:hAnsi="Arial" w:cs="Arial"/>
                <w:i/>
                <w:sz w:val="18"/>
                <w:szCs w:val="18"/>
                <w:u w:val="single"/>
              </w:rPr>
              <w:t>Administrative Identifier</w:t>
            </w:r>
          </w:p>
          <w:p w:rsidR="00A71B59" w:rsidRDefault="00A71B59">
            <w:pPr>
              <w:jc w:val="center"/>
              <w:rPr>
                <w:rFonts w:ascii="Arial" w:hAnsi="Arial" w:cs="Arial"/>
                <w:i/>
                <w:sz w:val="10"/>
                <w:szCs w:val="10"/>
                <w:u w:val="single"/>
              </w:rPr>
            </w:pPr>
          </w:p>
          <w:p w:rsidR="00A71B59" w:rsidRDefault="00F74421">
            <w:pPr>
              <w:jc w:val="center"/>
              <w:rPr>
                <w:rFonts w:ascii="Arial" w:hAnsi="Arial" w:cs="Arial"/>
                <w:i/>
                <w:sz w:val="16"/>
                <w:szCs w:val="16"/>
              </w:rPr>
            </w:pPr>
            <w:r>
              <w:rPr>
                <w:rFonts w:ascii="Arial" w:hAnsi="Arial" w:cs="Arial"/>
                <w:i/>
                <w:sz w:val="16"/>
                <w:szCs w:val="16"/>
              </w:rPr>
              <w:t>For the purpose of in-house reporting</w:t>
            </w:r>
          </w:p>
          <w:p w:rsidR="00A71B59" w:rsidRDefault="00A71B59">
            <w:pPr>
              <w:jc w:val="center"/>
              <w:rPr>
                <w:rFonts w:ascii="Arial" w:hAnsi="Arial" w:cs="Arial"/>
                <w:i/>
                <w:sz w:val="16"/>
                <w:szCs w:val="16"/>
              </w:rPr>
            </w:pPr>
          </w:p>
        </w:tc>
        <w:tc>
          <w:tcPr>
            <w:tcW w:w="333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b/>
                <w:i/>
                <w:sz w:val="16"/>
                <w:szCs w:val="16"/>
                <w:u w:val="single"/>
              </w:rPr>
            </w:pPr>
          </w:p>
          <w:p w:rsidR="00A71B59" w:rsidRDefault="00F74421">
            <w:pPr>
              <w:jc w:val="center"/>
              <w:rPr>
                <w:rFonts w:ascii="Arial" w:hAnsi="Arial" w:cs="Arial"/>
                <w:b/>
                <w:i/>
                <w:sz w:val="24"/>
                <w:szCs w:val="24"/>
                <w:u w:val="single"/>
              </w:rPr>
            </w:pPr>
            <w:r>
              <w:rPr>
                <w:rFonts w:ascii="Arial" w:hAnsi="Arial" w:cs="Arial"/>
                <w:b/>
                <w:i/>
                <w:sz w:val="24"/>
                <w:szCs w:val="24"/>
                <w:u w:val="single"/>
              </w:rPr>
              <w:t>Radio Call Sign</w:t>
            </w:r>
          </w:p>
          <w:p w:rsidR="00A71B59" w:rsidRDefault="00A71B59">
            <w:pPr>
              <w:jc w:val="center"/>
              <w:rPr>
                <w:rFonts w:ascii="Arial" w:hAnsi="Arial" w:cs="Arial"/>
                <w:b/>
                <w:i/>
                <w:sz w:val="16"/>
                <w:szCs w:val="16"/>
                <w:u w:val="single"/>
              </w:rPr>
            </w:pPr>
          </w:p>
          <w:p w:rsidR="00A71B59" w:rsidRDefault="00F74421">
            <w:pPr>
              <w:jc w:val="center"/>
              <w:rPr>
                <w:rFonts w:ascii="Arial" w:hAnsi="Arial" w:cs="Arial"/>
              </w:rPr>
            </w:pPr>
            <w:r>
              <w:rPr>
                <w:rFonts w:ascii="Arial" w:hAnsi="Arial" w:cs="Arial"/>
              </w:rPr>
              <w:t>Call it what it is</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b/>
                <w:i/>
                <w:sz w:val="6"/>
                <w:szCs w:val="6"/>
                <w:u w:val="single"/>
              </w:rPr>
            </w:pPr>
          </w:p>
          <w:p w:rsidR="00A71B59" w:rsidRDefault="00F74421">
            <w:pPr>
              <w:jc w:val="center"/>
              <w:rPr>
                <w:rFonts w:ascii="Arial" w:hAnsi="Arial" w:cs="Arial"/>
                <w:b/>
                <w:i/>
                <w:sz w:val="18"/>
                <w:szCs w:val="18"/>
                <w:u w:val="single"/>
              </w:rPr>
            </w:pPr>
            <w:r>
              <w:rPr>
                <w:rFonts w:ascii="Arial" w:hAnsi="Arial" w:cs="Arial"/>
                <w:b/>
                <w:i/>
                <w:sz w:val="18"/>
                <w:szCs w:val="18"/>
                <w:u w:val="single"/>
              </w:rPr>
              <w:t xml:space="preserve">Radio </w:t>
            </w:r>
          </w:p>
          <w:p w:rsidR="00A71B59" w:rsidRDefault="00F74421">
            <w:pPr>
              <w:jc w:val="center"/>
              <w:rPr>
                <w:rFonts w:ascii="Arial" w:hAnsi="Arial" w:cs="Arial"/>
                <w:b/>
                <w:i/>
                <w:sz w:val="18"/>
                <w:szCs w:val="18"/>
                <w:u w:val="single"/>
              </w:rPr>
            </w:pPr>
            <w:r>
              <w:rPr>
                <w:rFonts w:ascii="Arial" w:hAnsi="Arial" w:cs="Arial"/>
                <w:b/>
                <w:i/>
                <w:sz w:val="18"/>
                <w:szCs w:val="18"/>
                <w:u w:val="single"/>
              </w:rPr>
              <w:t>Call Sign</w:t>
            </w: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16"/>
                <w:szCs w:val="16"/>
                <w:u w:val="single"/>
              </w:rPr>
            </w:pPr>
          </w:p>
          <w:p w:rsidR="00A71B59" w:rsidRDefault="00F74421">
            <w:pPr>
              <w:jc w:val="center"/>
              <w:rPr>
                <w:rFonts w:ascii="Arial" w:hAnsi="Arial" w:cs="Arial"/>
                <w:i/>
                <w:sz w:val="24"/>
                <w:szCs w:val="24"/>
                <w:u w:val="single"/>
              </w:rPr>
            </w:pPr>
            <w:r>
              <w:rPr>
                <w:rFonts w:ascii="Arial" w:hAnsi="Arial" w:cs="Arial"/>
                <w:i/>
                <w:sz w:val="24"/>
                <w:szCs w:val="24"/>
                <w:u w:val="single"/>
              </w:rPr>
              <w:t>Groupings</w:t>
            </w:r>
          </w:p>
        </w:tc>
      </w:tr>
      <w:tr w:rsidR="00A71B59">
        <w:trPr>
          <w:trHeight w:val="71"/>
        </w:trPr>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F</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b/>
                <w:sz w:val="22"/>
                <w:szCs w:val="22"/>
              </w:rPr>
            </w:pPr>
            <w:r>
              <w:rPr>
                <w:rFonts w:ascii="Arial" w:hAnsi="Arial" w:cs="Arial"/>
                <w:b/>
                <w:sz w:val="22"/>
                <w:szCs w:val="22"/>
              </w:rPr>
              <w:t>Forestry</w:t>
            </w:r>
          </w:p>
        </w:tc>
        <w:tc>
          <w:tcPr>
            <w:tcW w:w="1260"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22"/>
                <w:szCs w:val="22"/>
              </w:rPr>
            </w:pPr>
            <w:r>
              <w:rPr>
                <w:rFonts w:ascii="Arial" w:hAnsi="Arial" w:cs="Arial"/>
                <w:b/>
                <w:sz w:val="22"/>
                <w:szCs w:val="22"/>
              </w:rPr>
              <w:t>C</w:t>
            </w: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Chief officers</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E</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b/>
                <w:sz w:val="22"/>
                <w:szCs w:val="22"/>
              </w:rPr>
            </w:pPr>
            <w:r>
              <w:rPr>
                <w:rFonts w:ascii="Arial" w:hAnsi="Arial" w:cs="Arial"/>
                <w:b/>
                <w:sz w:val="22"/>
                <w:szCs w:val="22"/>
              </w:rPr>
              <w:t>Engine</w:t>
            </w:r>
          </w:p>
        </w:tc>
        <w:tc>
          <w:tcPr>
            <w:tcW w:w="1260"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22"/>
                <w:szCs w:val="22"/>
              </w:rPr>
            </w:pPr>
            <w:r>
              <w:rPr>
                <w:rFonts w:ascii="Arial" w:hAnsi="Arial" w:cs="Arial"/>
                <w:b/>
                <w:sz w:val="22"/>
                <w:szCs w:val="22"/>
              </w:rPr>
              <w:t>O</w:t>
            </w: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Officers: Captains &amp; Lieutenants</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T</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b/>
                <w:sz w:val="22"/>
                <w:szCs w:val="22"/>
              </w:rPr>
            </w:pPr>
            <w:r>
              <w:rPr>
                <w:rFonts w:ascii="Arial" w:hAnsi="Arial" w:cs="Arial"/>
                <w:b/>
                <w:sz w:val="22"/>
                <w:szCs w:val="22"/>
              </w:rPr>
              <w:t>Tanker</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 xml:space="preserve">Chaplain </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A</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16"/>
                <w:szCs w:val="16"/>
              </w:rPr>
            </w:pPr>
            <w:r>
              <w:rPr>
                <w:rFonts w:ascii="Arial" w:hAnsi="Arial" w:cs="Arial"/>
                <w:b/>
                <w:sz w:val="22"/>
                <w:szCs w:val="22"/>
              </w:rPr>
              <w:t>Ambulance</w:t>
            </w:r>
            <w:r>
              <w:rPr>
                <w:rFonts w:ascii="Arial" w:hAnsi="Arial" w:cs="Arial"/>
                <w:sz w:val="22"/>
                <w:szCs w:val="22"/>
              </w:rPr>
              <w:t xml:space="preserve"> </w:t>
            </w:r>
            <w:r>
              <w:rPr>
                <w:rFonts w:ascii="Arial" w:hAnsi="Arial" w:cs="Arial"/>
                <w:sz w:val="16"/>
                <w:szCs w:val="16"/>
              </w:rPr>
              <w:t>(licensed &amp; can transport)</w:t>
            </w:r>
          </w:p>
        </w:tc>
        <w:tc>
          <w:tcPr>
            <w:tcW w:w="1260"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16"/>
                <w:szCs w:val="16"/>
              </w:rPr>
            </w:pPr>
            <w:r>
              <w:rPr>
                <w:rFonts w:ascii="Arial" w:hAnsi="Arial" w:cs="Arial"/>
                <w:b/>
                <w:sz w:val="22"/>
                <w:szCs w:val="22"/>
              </w:rPr>
              <w:t>P</w:t>
            </w: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Paramedic</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L</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b/>
                <w:sz w:val="22"/>
                <w:szCs w:val="22"/>
              </w:rPr>
              <w:t>Tower</w:t>
            </w:r>
            <w:r>
              <w:rPr>
                <w:rFonts w:ascii="Arial" w:hAnsi="Arial" w:cs="Arial"/>
                <w:sz w:val="22"/>
                <w:szCs w:val="22"/>
              </w:rPr>
              <w:t xml:space="preserve"> / </w:t>
            </w:r>
            <w:r>
              <w:rPr>
                <w:rFonts w:ascii="Arial" w:hAnsi="Arial" w:cs="Arial"/>
                <w:b/>
                <w:sz w:val="22"/>
                <w:szCs w:val="22"/>
              </w:rPr>
              <w:t>Ladder</w:t>
            </w:r>
            <w:r>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16"/>
                <w:szCs w:val="16"/>
              </w:rPr>
            </w:pPr>
            <w:r>
              <w:rPr>
                <w:rFonts w:ascii="Arial" w:hAnsi="Arial" w:cs="Arial"/>
                <w:b/>
                <w:sz w:val="22"/>
                <w:szCs w:val="22"/>
              </w:rPr>
              <w:t>M</w:t>
            </w:r>
            <w:r>
              <w:rPr>
                <w:rFonts w:ascii="Arial" w:hAnsi="Arial" w:cs="Arial"/>
                <w:sz w:val="22"/>
                <w:szCs w:val="22"/>
              </w:rPr>
              <w:t xml:space="preserve"> </w:t>
            </w: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16"/>
                <w:szCs w:val="16"/>
              </w:rPr>
            </w:pPr>
            <w:r>
              <w:rPr>
                <w:rFonts w:ascii="Arial" w:hAnsi="Arial" w:cs="Arial"/>
                <w:sz w:val="22"/>
                <w:szCs w:val="22"/>
              </w:rPr>
              <w:t xml:space="preserve">All dept members </w:t>
            </w:r>
            <w:r>
              <w:rPr>
                <w:rFonts w:ascii="Arial" w:hAnsi="Arial" w:cs="Arial"/>
                <w:sz w:val="16"/>
                <w:szCs w:val="16"/>
              </w:rPr>
              <w:t>(local can assign #s)</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B</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16"/>
                <w:szCs w:val="16"/>
              </w:rPr>
            </w:pPr>
            <w:r>
              <w:rPr>
                <w:rFonts w:ascii="Arial" w:hAnsi="Arial" w:cs="Arial"/>
                <w:b/>
                <w:sz w:val="22"/>
                <w:szCs w:val="22"/>
              </w:rPr>
              <w:t>Boat</w:t>
            </w:r>
            <w:r>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b/>
                <w:sz w:val="22"/>
                <w:szCs w:val="22"/>
              </w:rPr>
            </w:pPr>
            <w:r>
              <w:rPr>
                <w:rFonts w:ascii="Arial" w:hAnsi="Arial" w:cs="Arial"/>
                <w:b/>
                <w:sz w:val="22"/>
                <w:szCs w:val="22"/>
              </w:rPr>
              <w:t>W</w:t>
            </w:r>
          </w:p>
        </w:tc>
        <w:tc>
          <w:tcPr>
            <w:tcW w:w="3618"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Deputy Forest Fire Warden</w:t>
            </w: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U</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b/>
                <w:sz w:val="22"/>
                <w:szCs w:val="22"/>
              </w:rPr>
            </w:pPr>
            <w:r>
              <w:rPr>
                <w:rFonts w:ascii="Arial" w:hAnsi="Arial" w:cs="Arial"/>
                <w:b/>
                <w:sz w:val="22"/>
                <w:szCs w:val="22"/>
              </w:rPr>
              <w:t>Utility</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F74421">
            <w:pPr>
              <w:jc w:val="center"/>
              <w:rPr>
                <w:rFonts w:ascii="Arial" w:hAnsi="Arial" w:cs="Arial"/>
                <w:sz w:val="22"/>
                <w:szCs w:val="22"/>
              </w:rPr>
            </w:pPr>
            <w:r>
              <w:rPr>
                <w:rFonts w:ascii="Arial" w:hAnsi="Arial" w:cs="Arial"/>
                <w:sz w:val="22"/>
                <w:szCs w:val="22"/>
              </w:rPr>
              <w:t>R</w:t>
            </w: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16"/>
                <w:szCs w:val="16"/>
              </w:rPr>
            </w:pPr>
            <w:r>
              <w:rPr>
                <w:rFonts w:ascii="Arial" w:hAnsi="Arial" w:cs="Arial"/>
                <w:b/>
                <w:sz w:val="22"/>
                <w:szCs w:val="22"/>
              </w:rPr>
              <w:t>Rescue</w:t>
            </w:r>
            <w:r>
              <w:rPr>
                <w:rFonts w:ascii="Arial" w:hAnsi="Arial" w:cs="Arial"/>
                <w:sz w:val="22"/>
                <w:szCs w:val="22"/>
              </w:rPr>
              <w:t xml:space="preserve"> </w:t>
            </w:r>
            <w:r>
              <w:rPr>
                <w:rFonts w:ascii="Arial" w:hAnsi="Arial" w:cs="Arial"/>
                <w:sz w:val="16"/>
                <w:szCs w:val="16"/>
              </w:rPr>
              <w:t>(non-transporting vehicle)</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Hose wagon</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Foam trailer</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Air trailer</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All hazards trailer</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Rehab unit</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rPr>
          <w:trHeight w:val="233"/>
        </w:trPr>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sz w:val="22"/>
                <w:szCs w:val="22"/>
              </w:rPr>
            </w:pPr>
            <w:r>
              <w:rPr>
                <w:rFonts w:ascii="Arial" w:hAnsi="Arial" w:cs="Arial"/>
                <w:sz w:val="22"/>
                <w:szCs w:val="22"/>
              </w:rPr>
              <w:t>Gator / ATV</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r w:rsidR="00A71B59">
        <w:tc>
          <w:tcPr>
            <w:tcW w:w="1368"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rsidR="00A71B59" w:rsidRDefault="00F74421">
            <w:pPr>
              <w:rPr>
                <w:rFonts w:ascii="Arial" w:hAnsi="Arial" w:cs="Arial"/>
                <w:b/>
                <w:sz w:val="22"/>
                <w:szCs w:val="22"/>
              </w:rPr>
            </w:pPr>
            <w:r>
              <w:rPr>
                <w:rFonts w:ascii="Arial" w:hAnsi="Arial" w:cs="Arial"/>
                <w:b/>
                <w:sz w:val="22"/>
                <w:szCs w:val="22"/>
              </w:rPr>
              <w:t>Car</w:t>
            </w:r>
          </w:p>
        </w:tc>
        <w:tc>
          <w:tcPr>
            <w:tcW w:w="1260" w:type="dxa"/>
            <w:tcBorders>
              <w:top w:val="single" w:sz="4" w:space="0" w:color="auto"/>
              <w:left w:val="single" w:sz="4" w:space="0" w:color="auto"/>
              <w:bottom w:val="single" w:sz="4" w:space="0" w:color="auto"/>
              <w:right w:val="single" w:sz="4" w:space="0" w:color="auto"/>
            </w:tcBorders>
          </w:tcPr>
          <w:p w:rsidR="00A71B59" w:rsidRDefault="00A71B59">
            <w:pPr>
              <w:jc w:val="center"/>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rsidR="00A71B59" w:rsidRDefault="00A71B59">
            <w:pPr>
              <w:rPr>
                <w:rFonts w:ascii="Arial" w:hAnsi="Arial" w:cs="Arial"/>
                <w:sz w:val="22"/>
                <w:szCs w:val="22"/>
              </w:rPr>
            </w:pPr>
          </w:p>
        </w:tc>
      </w:tr>
    </w:tbl>
    <w:p w:rsidR="00A71B59" w:rsidRDefault="00A71B59">
      <w:pPr>
        <w:pStyle w:val="ListParagraph"/>
        <w:rPr>
          <w:rFonts w:ascii="Arial" w:hAnsi="Arial" w:cs="Arial"/>
          <w:sz w:val="22"/>
          <w:szCs w:val="22"/>
        </w:rPr>
      </w:pPr>
    </w:p>
    <w:p w:rsidR="00A71B59" w:rsidRDefault="00A71B59">
      <w:pPr>
        <w:pStyle w:val="ListParagraph"/>
        <w:rPr>
          <w:rFonts w:ascii="Arial" w:hAnsi="Arial" w:cs="Arial"/>
          <w:sz w:val="22"/>
          <w:szCs w:val="22"/>
        </w:rPr>
      </w:pPr>
    </w:p>
    <w:p w:rsidR="00A71B59" w:rsidRDefault="00A71B59">
      <w:pPr>
        <w:pStyle w:val="ListParagraph"/>
        <w:rPr>
          <w:rFonts w:ascii="Arial" w:hAnsi="Arial" w:cs="Arial"/>
          <w:sz w:val="22"/>
          <w:szCs w:val="22"/>
        </w:rPr>
      </w:pPr>
    </w:p>
    <w:p w:rsidR="00A71B59" w:rsidRDefault="00F74421">
      <w:pPr>
        <w:rPr>
          <w:rFonts w:ascii="Arial" w:hAnsi="Arial" w:cs="Arial"/>
          <w:b/>
          <w:sz w:val="22"/>
          <w:szCs w:val="22"/>
        </w:rPr>
      </w:pPr>
      <w:r>
        <w:rPr>
          <w:rFonts w:ascii="Arial" w:hAnsi="Arial" w:cs="Arial"/>
          <w:b/>
          <w:sz w:val="22"/>
          <w:szCs w:val="22"/>
        </w:rPr>
        <w:t xml:space="preserve">Changes in Radio Communication Procedures </w:t>
      </w:r>
    </w:p>
    <w:p w:rsidR="00A71B59" w:rsidRDefault="00A71B59">
      <w:pPr>
        <w:rPr>
          <w:rFonts w:ascii="Arial" w:hAnsi="Arial" w:cs="Arial"/>
          <w:sz w:val="22"/>
          <w:szCs w:val="22"/>
        </w:rPr>
      </w:pPr>
    </w:p>
    <w:p w:rsidR="00A71B59" w:rsidRDefault="00F74421">
      <w:pPr>
        <w:spacing w:after="200" w:line="276" w:lineRule="auto"/>
        <w:rPr>
          <w:rFonts w:ascii="Arial" w:hAnsi="Arial" w:cs="Arial"/>
          <w:sz w:val="22"/>
          <w:szCs w:val="22"/>
        </w:rPr>
      </w:pPr>
      <w:r>
        <w:rPr>
          <w:rFonts w:ascii="Arial" w:hAnsi="Arial" w:cs="Arial"/>
          <w:sz w:val="22"/>
          <w:szCs w:val="22"/>
        </w:rPr>
        <w:t>The term “working fire” is part of an on scene report used to communicate to dispatch that all companies are working and committed to the firefighting effort. It is not a term used to request an additional alarm. A “first alarm” would be followed by additional alarms as requested by the Incident Commander. Each community assembles their own run card assignments for each alarm. How alarm run cards are assembled is entirely at the discretion of each individual community.</w:t>
      </w:r>
    </w:p>
    <w:p w:rsidR="00A71B59" w:rsidRDefault="00F74421">
      <w:pPr>
        <w:spacing w:after="200" w:line="276" w:lineRule="auto"/>
        <w:jc w:val="center"/>
        <w:rPr>
          <w:rFonts w:ascii="Arial" w:hAnsi="Arial" w:cs="Arial"/>
          <w:b/>
          <w:bCs/>
          <w:sz w:val="22"/>
          <w:szCs w:val="22"/>
        </w:rPr>
      </w:pPr>
      <w:r>
        <w:rPr>
          <w:rFonts w:ascii="Arial" w:hAnsi="Arial" w:cs="Arial"/>
          <w:b/>
          <w:bCs/>
          <w:sz w:val="22"/>
          <w:szCs w:val="22"/>
        </w:rPr>
        <w:lastRenderedPageBreak/>
        <w:t xml:space="preserve">COMMUNICATION STANDARDIZATION </w:t>
      </w:r>
      <w:r>
        <w:rPr>
          <w:rFonts w:ascii="Arial" w:hAnsi="Arial" w:cs="Arial"/>
          <w:sz w:val="22"/>
          <w:szCs w:val="22"/>
        </w:rPr>
        <w:t>Cont’d</w:t>
      </w:r>
    </w:p>
    <w:p w:rsidR="00A71B59" w:rsidRDefault="00F74421">
      <w:pPr>
        <w:spacing w:after="200" w:line="276" w:lineRule="auto"/>
        <w:rPr>
          <w:rFonts w:ascii="Arial" w:hAnsi="Arial" w:cs="Arial"/>
          <w:sz w:val="22"/>
          <w:szCs w:val="22"/>
        </w:rPr>
      </w:pPr>
      <w:r>
        <w:rPr>
          <w:rFonts w:ascii="Arial" w:hAnsi="Arial" w:cs="Arial"/>
          <w:sz w:val="22"/>
          <w:szCs w:val="22"/>
        </w:rPr>
        <w:t>The 20 minute mark [personal accountability report (PAR) can be utilized for a variety of incidents including working fires, water rescues, rail incidents, hazmat incidents, search operations or at the request of the Incident Commander. If the Incident Commander does not want to use the 20 minute mark they can simply request their dispatch to “discontinue the use of the 20 minute mark.”</w:t>
      </w:r>
    </w:p>
    <w:p w:rsidR="00A71B59" w:rsidRDefault="00F74421">
      <w:pPr>
        <w:spacing w:after="200" w:line="276" w:lineRule="auto"/>
        <w:rPr>
          <w:rFonts w:ascii="Arial" w:hAnsi="Arial" w:cs="Arial"/>
          <w:sz w:val="22"/>
          <w:szCs w:val="22"/>
        </w:rPr>
      </w:pPr>
      <w:r>
        <w:rPr>
          <w:rFonts w:ascii="Arial" w:hAnsi="Arial" w:cs="Arial"/>
          <w:sz w:val="22"/>
          <w:szCs w:val="22"/>
        </w:rPr>
        <w:t xml:space="preserve">The practice of transmitting “back in quarters” has ended. When a piece of apparatus becomes available for service simply transmit the unit is “in service” to dispatch. For example, “Epping Ambulance 2 is clear of the Exeter in service.” Additionally, when an Incident Commander advises dispatch that “all units are in service” or “all units are clear and returning in service,” there is no need for any additional transmissions from individual units duplicating the same message again as they return. </w:t>
      </w:r>
    </w:p>
    <w:p w:rsidR="00A71B59" w:rsidRDefault="00F74421">
      <w:pPr>
        <w:spacing w:after="200" w:line="276" w:lineRule="auto"/>
        <w:rPr>
          <w:rFonts w:ascii="Arial" w:hAnsi="Arial" w:cs="Arial"/>
          <w:sz w:val="22"/>
          <w:szCs w:val="22"/>
        </w:rPr>
      </w:pPr>
      <w:r>
        <w:rPr>
          <w:rFonts w:ascii="Arial" w:hAnsi="Arial" w:cs="Arial"/>
          <w:sz w:val="22"/>
          <w:szCs w:val="22"/>
        </w:rPr>
        <w:t>Every effort should be made from the communications operator to repeat messages back to the sender. This ensures understanding and ensures that individuals operating remote from the incident are made aware of the incident’s operational status. This is especially critical for initial on scene reports, situation updates, requests for resources and incident assignments.</w:t>
      </w:r>
    </w:p>
    <w:p w:rsidR="00A71B59" w:rsidRDefault="00A71B59">
      <w:pPr>
        <w:rPr>
          <w:rFonts w:ascii="Arial" w:hAnsi="Arial" w:cs="Arial"/>
          <w:sz w:val="22"/>
          <w:szCs w:val="22"/>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C92E00" w:rsidRDefault="00C92E00">
      <w:pPr>
        <w:jc w:val="both"/>
        <w:rPr>
          <w:rFonts w:ascii="Tahoma" w:hAnsi="Tahoma"/>
          <w:sz w:val="24"/>
        </w:rPr>
      </w:pPr>
    </w:p>
    <w:p w:rsidR="0018656E" w:rsidRDefault="0018656E" w:rsidP="00C92E00">
      <w:pPr>
        <w:jc w:val="center"/>
        <w:rPr>
          <w:b/>
          <w:sz w:val="28"/>
          <w:szCs w:val="28"/>
        </w:rPr>
      </w:pPr>
    </w:p>
    <w:p w:rsidR="00C92E00" w:rsidRDefault="00C92E00" w:rsidP="00C92E00">
      <w:pPr>
        <w:jc w:val="center"/>
        <w:rPr>
          <w:b/>
          <w:sz w:val="28"/>
          <w:szCs w:val="28"/>
        </w:rPr>
      </w:pPr>
      <w:r>
        <w:rPr>
          <w:b/>
          <w:sz w:val="28"/>
          <w:szCs w:val="28"/>
        </w:rPr>
        <w:t>Violent Incident Guideline</w:t>
      </w:r>
    </w:p>
    <w:p w:rsidR="00C92E00" w:rsidRDefault="00C92E00" w:rsidP="00C92E00">
      <w:pPr>
        <w:rPr>
          <w:b/>
          <w:sz w:val="28"/>
          <w:szCs w:val="28"/>
        </w:rPr>
      </w:pPr>
      <w:r>
        <w:rPr>
          <w:b/>
          <w:sz w:val="28"/>
          <w:szCs w:val="28"/>
        </w:rPr>
        <w:t>Purpose:</w:t>
      </w:r>
    </w:p>
    <w:p w:rsidR="00C92E00" w:rsidRDefault="00C92E00" w:rsidP="00C92E00">
      <w:pPr>
        <w:rPr>
          <w:sz w:val="24"/>
          <w:szCs w:val="24"/>
        </w:rPr>
      </w:pPr>
      <w:r>
        <w:rPr>
          <w:sz w:val="24"/>
          <w:szCs w:val="24"/>
        </w:rPr>
        <w:t>These guidelines are adopted by the Seacoast Chief Fire Officers Mutual Aid District to provide guidance during a violent incident involving law enforcement.  These incidents are low frequency, however high risk incidents that need to have a level of pre planning and adequate staffing to ensure a successful outcome.</w:t>
      </w:r>
    </w:p>
    <w:p w:rsidR="00C92E00" w:rsidRDefault="00C92E00" w:rsidP="00C92E00">
      <w:pPr>
        <w:rPr>
          <w:b/>
          <w:sz w:val="28"/>
          <w:szCs w:val="28"/>
        </w:rPr>
      </w:pPr>
      <w:r>
        <w:rPr>
          <w:b/>
          <w:sz w:val="28"/>
          <w:szCs w:val="28"/>
        </w:rPr>
        <w:t>General:</w:t>
      </w:r>
    </w:p>
    <w:p w:rsidR="00C92E00" w:rsidRDefault="00C92E00" w:rsidP="00C92E00">
      <w:pPr>
        <w:rPr>
          <w:sz w:val="24"/>
          <w:szCs w:val="24"/>
        </w:rPr>
      </w:pPr>
      <w:r>
        <w:rPr>
          <w:sz w:val="24"/>
          <w:szCs w:val="24"/>
        </w:rPr>
        <w:t xml:space="preserve">In the event of a Law Enforcement Action or Active Shooter Incident the Unified Commanders must take several things into consideration.  This includes escalation of the current incident as well as the normal every day calls that will continue to occur within the community.              Some items to take into consideration should be: </w:t>
      </w:r>
    </w:p>
    <w:p w:rsidR="00C92E00" w:rsidRDefault="00C92E00" w:rsidP="00C92E00">
      <w:pPr>
        <w:pStyle w:val="ListParagraph"/>
        <w:numPr>
          <w:ilvl w:val="0"/>
          <w:numId w:val="18"/>
        </w:numPr>
        <w:spacing w:after="200"/>
        <w:contextualSpacing/>
        <w:rPr>
          <w:sz w:val="24"/>
          <w:szCs w:val="24"/>
        </w:rPr>
      </w:pPr>
      <w:r>
        <w:rPr>
          <w:sz w:val="24"/>
          <w:szCs w:val="24"/>
        </w:rPr>
        <w:t>Assigning a Fire Department Officer to the Unified Command Post to provide assistance as well as gathering information as the incident continues.</w:t>
      </w:r>
    </w:p>
    <w:p w:rsidR="00C92E00" w:rsidRDefault="00C92E00" w:rsidP="00C92E00">
      <w:pPr>
        <w:pStyle w:val="ListParagraph"/>
        <w:numPr>
          <w:ilvl w:val="0"/>
          <w:numId w:val="18"/>
        </w:numPr>
        <w:spacing w:after="200" w:line="276" w:lineRule="auto"/>
        <w:contextualSpacing/>
        <w:rPr>
          <w:sz w:val="24"/>
          <w:szCs w:val="24"/>
        </w:rPr>
      </w:pPr>
      <w:r>
        <w:rPr>
          <w:sz w:val="24"/>
          <w:szCs w:val="24"/>
        </w:rPr>
        <w:t>Provide adequate Fire and EMS resources to handle the Violent Incident currently and plan for escalation. POV’s should not enter the scene.</w:t>
      </w:r>
    </w:p>
    <w:p w:rsidR="00C92E00" w:rsidRDefault="00C92E00" w:rsidP="00C92E00">
      <w:pPr>
        <w:pStyle w:val="ListParagraph"/>
        <w:numPr>
          <w:ilvl w:val="0"/>
          <w:numId w:val="18"/>
        </w:numPr>
        <w:spacing w:after="200" w:line="276" w:lineRule="auto"/>
        <w:contextualSpacing/>
        <w:rPr>
          <w:sz w:val="24"/>
          <w:szCs w:val="24"/>
        </w:rPr>
      </w:pPr>
      <w:r>
        <w:rPr>
          <w:sz w:val="24"/>
          <w:szCs w:val="24"/>
        </w:rPr>
        <w:t>Requesting the Seacoast Chief Fire Officers Mobile Command Unit.</w:t>
      </w:r>
    </w:p>
    <w:p w:rsidR="00C92E00" w:rsidRDefault="00C92E00" w:rsidP="00C92E00">
      <w:pPr>
        <w:pStyle w:val="ListParagraph"/>
        <w:numPr>
          <w:ilvl w:val="0"/>
          <w:numId w:val="18"/>
        </w:numPr>
        <w:spacing w:after="200" w:line="276" w:lineRule="auto"/>
        <w:contextualSpacing/>
        <w:rPr>
          <w:sz w:val="24"/>
          <w:szCs w:val="24"/>
        </w:rPr>
      </w:pPr>
      <w:r>
        <w:rPr>
          <w:sz w:val="24"/>
          <w:szCs w:val="24"/>
        </w:rPr>
        <w:t>Requesting the Seacoast Region Type 3 Incident Management Team.</w:t>
      </w:r>
    </w:p>
    <w:p w:rsidR="00C92E00" w:rsidRDefault="00C92E00" w:rsidP="00C92E00">
      <w:pPr>
        <w:pStyle w:val="ListParagraph"/>
        <w:numPr>
          <w:ilvl w:val="0"/>
          <w:numId w:val="18"/>
        </w:numPr>
        <w:spacing w:after="200"/>
        <w:contextualSpacing/>
        <w:rPr>
          <w:sz w:val="24"/>
          <w:szCs w:val="24"/>
        </w:rPr>
      </w:pPr>
      <w:r>
        <w:rPr>
          <w:sz w:val="24"/>
          <w:szCs w:val="24"/>
        </w:rPr>
        <w:t>Provide adequate Fire and EMS resources to handle the normal activity with the community.</w:t>
      </w:r>
    </w:p>
    <w:p w:rsidR="00C92E00" w:rsidRDefault="00C92E00" w:rsidP="00C92E00">
      <w:pPr>
        <w:rPr>
          <w:b/>
          <w:sz w:val="28"/>
          <w:szCs w:val="28"/>
        </w:rPr>
      </w:pPr>
      <w:r>
        <w:rPr>
          <w:b/>
          <w:sz w:val="28"/>
          <w:szCs w:val="28"/>
        </w:rPr>
        <w:t>Typical Command Structure:</w:t>
      </w:r>
    </w:p>
    <w:p w:rsidR="00C92E00" w:rsidRDefault="00C92E00">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E135DC">
      <w:pPr>
        <w:jc w:val="both"/>
        <w:rPr>
          <w:rFonts w:ascii="Tahoma" w:hAnsi="Tahoma"/>
          <w:sz w:val="24"/>
        </w:rPr>
      </w:pPr>
      <w:r w:rsidRPr="00E135DC">
        <w:rPr>
          <w:rFonts w:ascii="Tahoma" w:hAnsi="Tahoma"/>
          <w:sz w:val="24"/>
        </w:rPr>
        <w:drawing>
          <wp:inline distT="0" distB="0" distL="0" distR="0">
            <wp:extent cx="5113020" cy="27889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71B59" w:rsidRDefault="00A71B59">
      <w:pPr>
        <w:jc w:val="both"/>
        <w:rPr>
          <w:rFonts w:ascii="Tahoma" w:hAnsi="Tahoma"/>
          <w:sz w:val="24"/>
        </w:rPr>
      </w:pPr>
    </w:p>
    <w:p w:rsidR="00A71B59" w:rsidRDefault="00A71B59">
      <w:pPr>
        <w:jc w:val="both"/>
        <w:rPr>
          <w:rFonts w:ascii="Tahoma" w:hAnsi="Tahoma"/>
          <w:sz w:val="24"/>
        </w:rPr>
      </w:pPr>
    </w:p>
    <w:p w:rsidR="00A71B59" w:rsidRDefault="00A71B59">
      <w:pPr>
        <w:jc w:val="both"/>
        <w:rPr>
          <w:rFonts w:ascii="Tahoma" w:hAnsi="Tahoma"/>
          <w:sz w:val="24"/>
        </w:rPr>
      </w:pPr>
    </w:p>
    <w:p w:rsidR="00F74421" w:rsidRDefault="00F74421">
      <w:pPr>
        <w:rPr>
          <w:rFonts w:ascii="Tahoma" w:hAnsi="Tahoma"/>
          <w:sz w:val="18"/>
        </w:rPr>
      </w:pPr>
    </w:p>
    <w:sectPr w:rsidR="00F74421" w:rsidSect="00A71B59">
      <w:headerReference w:type="default" r:id="rId14"/>
      <w:footerReference w:type="default" r:id="rId15"/>
      <w:pgSz w:w="12240" w:h="15840"/>
      <w:pgMar w:top="720" w:right="994"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8A" w:rsidRDefault="005C548A">
      <w:r>
        <w:separator/>
      </w:r>
    </w:p>
  </w:endnote>
  <w:endnote w:type="continuationSeparator" w:id="0">
    <w:p w:rsidR="005C548A" w:rsidRDefault="005C5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59" w:rsidRDefault="00F74421">
    <w:pPr>
      <w:pStyle w:val="Footer"/>
      <w:jc w:val="center"/>
      <w:rPr>
        <w:rFonts w:ascii="Tahoma" w:hAnsi="Tahoma"/>
        <w:b/>
        <w:sz w:val="24"/>
      </w:rPr>
    </w:pPr>
    <w:r>
      <w:rPr>
        <w:rFonts w:ascii="Tahoma" w:hAnsi="Tahoma"/>
        <w:b/>
        <w:sz w:val="24"/>
      </w:rPr>
      <w:t xml:space="preserve">Progress </w:t>
    </w:r>
    <w:r>
      <w:rPr>
        <w:rFonts w:ascii="Tahoma" w:hAnsi="Tahoma"/>
        <w:b/>
        <w:i/>
        <w:iCs/>
        <w:sz w:val="24"/>
      </w:rPr>
      <w:t>through</w:t>
    </w:r>
    <w:r>
      <w:rPr>
        <w:rFonts w:ascii="Tahoma" w:hAnsi="Tahoma"/>
        <w:b/>
        <w:sz w:val="24"/>
      </w:rPr>
      <w:t xml:space="preserve"> </w:t>
    </w:r>
    <w:r>
      <w:rPr>
        <w:rFonts w:ascii="Tahoma" w:hAnsi="Tahoma"/>
        <w:b/>
        <w:i/>
        <w:iCs/>
        <w:sz w:val="24"/>
      </w:rPr>
      <w:t>Cooperation</w:t>
    </w:r>
  </w:p>
  <w:p w:rsidR="00A71B59" w:rsidRDefault="00F74421">
    <w:pPr>
      <w:pStyle w:val="Footer"/>
      <w:jc w:val="center"/>
      <w:rPr>
        <w:rFonts w:ascii="Tahoma" w:hAnsi="Tahoma"/>
        <w:b/>
        <w:sz w:val="18"/>
      </w:rPr>
    </w:pPr>
    <w:r>
      <w:rPr>
        <w:rFonts w:ascii="Tahoma" w:hAnsi="Tahoma"/>
        <w:b/>
        <w:sz w:val="18"/>
      </w:rPr>
      <w:t>Page  G-</w:t>
    </w:r>
    <w:r w:rsidR="00A71B59">
      <w:rPr>
        <w:rStyle w:val="PageNumber"/>
        <w:rFonts w:ascii="Tahoma" w:hAnsi="Tahoma"/>
        <w:b/>
        <w:sz w:val="18"/>
      </w:rPr>
      <w:fldChar w:fldCharType="begin"/>
    </w:r>
    <w:r>
      <w:rPr>
        <w:rStyle w:val="PageNumber"/>
        <w:rFonts w:ascii="Tahoma" w:hAnsi="Tahoma"/>
        <w:b/>
        <w:sz w:val="18"/>
      </w:rPr>
      <w:instrText xml:space="preserve"> PAGE </w:instrText>
    </w:r>
    <w:r w:rsidR="00A71B59">
      <w:rPr>
        <w:rStyle w:val="PageNumber"/>
        <w:rFonts w:ascii="Tahoma" w:hAnsi="Tahoma"/>
        <w:b/>
        <w:sz w:val="18"/>
      </w:rPr>
      <w:fldChar w:fldCharType="separate"/>
    </w:r>
    <w:r w:rsidR="00552E95">
      <w:rPr>
        <w:rStyle w:val="PageNumber"/>
        <w:rFonts w:ascii="Tahoma" w:hAnsi="Tahoma"/>
        <w:b/>
        <w:noProof/>
        <w:sz w:val="18"/>
      </w:rPr>
      <w:t>16</w:t>
    </w:r>
    <w:r w:rsidR="00A71B59">
      <w:rPr>
        <w:rStyle w:val="PageNumber"/>
        <w:rFonts w:ascii="Tahoma" w:hAnsi="Tahoma"/>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8A" w:rsidRDefault="005C548A">
      <w:r>
        <w:separator/>
      </w:r>
    </w:p>
  </w:footnote>
  <w:footnote w:type="continuationSeparator" w:id="0">
    <w:p w:rsidR="005C548A" w:rsidRDefault="005C5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59" w:rsidRDefault="00F74421">
    <w:pPr>
      <w:pStyle w:val="Header"/>
      <w:jc w:val="center"/>
      <w:rPr>
        <w:rFonts w:ascii="Tahoma" w:hAnsi="Tahoma"/>
        <w:b/>
        <w:sz w:val="28"/>
      </w:rPr>
    </w:pPr>
    <w:r>
      <w:rPr>
        <w:rFonts w:ascii="Tahoma" w:hAnsi="Tahoma"/>
        <w:b/>
        <w:sz w:val="28"/>
      </w:rPr>
      <w:tab/>
    </w:r>
  </w:p>
  <w:p w:rsidR="00A71B59" w:rsidRDefault="00F74421">
    <w:pPr>
      <w:pStyle w:val="Header"/>
      <w:jc w:val="center"/>
      <w:rPr>
        <w:rFonts w:ascii="Tahoma" w:hAnsi="Tahoma"/>
        <w:b/>
        <w:i/>
        <w:sz w:val="24"/>
      </w:rPr>
    </w:pPr>
    <w:r>
      <w:rPr>
        <w:rFonts w:ascii="Tahoma" w:hAnsi="Tahoma"/>
        <w:b/>
        <w:i/>
        <w:sz w:val="24"/>
      </w:rPr>
      <w:t>SEACOAST CHIEF FIRE OFFICERS MUTUAL AID DISTRICT</w:t>
    </w:r>
  </w:p>
  <w:p w:rsidR="00A71B59" w:rsidRDefault="00F74421">
    <w:pPr>
      <w:pStyle w:val="Header"/>
      <w:jc w:val="center"/>
      <w:rPr>
        <w:rFonts w:ascii="Tahoma" w:hAnsi="Tahoma"/>
        <w:b/>
        <w:i/>
        <w:sz w:val="28"/>
      </w:rPr>
    </w:pPr>
    <w:r>
      <w:rPr>
        <w:rFonts w:ascii="Tahoma" w:hAnsi="Tahoma"/>
        <w:b/>
        <w:i/>
        <w:sz w:val="24"/>
      </w:rPr>
      <w:t xml:space="preserve"> DIRECTORY</w:t>
    </w:r>
  </w:p>
  <w:p w:rsidR="00A71B59" w:rsidRDefault="00A71B59">
    <w:pPr>
      <w:pStyle w:val="Header"/>
      <w:jc w:val="center"/>
      <w:rPr>
        <w:rFonts w:ascii="Tahoma" w:hAnsi="Tahoma"/>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4B3"/>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1">
    <w:nsid w:val="1D0178C8"/>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2">
    <w:nsid w:val="23A412A0"/>
    <w:multiLevelType w:val="hybridMultilevel"/>
    <w:tmpl w:val="BA7A7E74"/>
    <w:lvl w:ilvl="0" w:tplc="4D8092E4">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2771E5"/>
    <w:multiLevelType w:val="hybridMultilevel"/>
    <w:tmpl w:val="5F301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7A76875"/>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5">
    <w:nsid w:val="2EFA6DC4"/>
    <w:multiLevelType w:val="hybridMultilevel"/>
    <w:tmpl w:val="A05EB8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7A06EF"/>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7">
    <w:nsid w:val="31426B07"/>
    <w:multiLevelType w:val="singleLevel"/>
    <w:tmpl w:val="53E8531A"/>
    <w:lvl w:ilvl="0">
      <w:start w:val="1"/>
      <w:numFmt w:val="decimal"/>
      <w:lvlText w:val="%1."/>
      <w:lvlJc w:val="left"/>
      <w:pPr>
        <w:tabs>
          <w:tab w:val="num" w:pos="2880"/>
        </w:tabs>
        <w:ind w:left="2880" w:hanging="720"/>
      </w:pPr>
      <w:rPr>
        <w:rFonts w:hint="default"/>
      </w:rPr>
    </w:lvl>
  </w:abstractNum>
  <w:abstractNum w:abstractNumId="8">
    <w:nsid w:val="325E799C"/>
    <w:multiLevelType w:val="hybridMultilevel"/>
    <w:tmpl w:val="47BA3BD6"/>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9B0F95"/>
    <w:multiLevelType w:val="singleLevel"/>
    <w:tmpl w:val="E4F642A0"/>
    <w:lvl w:ilvl="0">
      <w:start w:val="1"/>
      <w:numFmt w:val="upperLetter"/>
      <w:lvlText w:val="%1."/>
      <w:lvlJc w:val="left"/>
      <w:pPr>
        <w:tabs>
          <w:tab w:val="num" w:pos="1440"/>
        </w:tabs>
        <w:ind w:left="1440" w:hanging="720"/>
      </w:pPr>
      <w:rPr>
        <w:rFonts w:hint="default"/>
      </w:rPr>
    </w:lvl>
  </w:abstractNum>
  <w:abstractNum w:abstractNumId="10">
    <w:nsid w:val="40F94860"/>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11">
    <w:nsid w:val="48F94700"/>
    <w:multiLevelType w:val="singleLevel"/>
    <w:tmpl w:val="3606ECE4"/>
    <w:lvl w:ilvl="0">
      <w:start w:val="1"/>
      <w:numFmt w:val="decimal"/>
      <w:lvlText w:val="%1."/>
      <w:lvlJc w:val="left"/>
      <w:pPr>
        <w:tabs>
          <w:tab w:val="num" w:pos="2880"/>
        </w:tabs>
        <w:ind w:left="2880" w:hanging="720"/>
      </w:pPr>
      <w:rPr>
        <w:rFonts w:hint="default"/>
      </w:rPr>
    </w:lvl>
  </w:abstractNum>
  <w:abstractNum w:abstractNumId="12">
    <w:nsid w:val="4A1A0FD6"/>
    <w:multiLevelType w:val="singleLevel"/>
    <w:tmpl w:val="738E834A"/>
    <w:lvl w:ilvl="0">
      <w:start w:val="1"/>
      <w:numFmt w:val="decimal"/>
      <w:lvlText w:val="%1."/>
      <w:lvlJc w:val="left"/>
      <w:pPr>
        <w:tabs>
          <w:tab w:val="num" w:pos="2880"/>
        </w:tabs>
        <w:ind w:left="2880" w:hanging="720"/>
      </w:pPr>
      <w:rPr>
        <w:rFonts w:hint="default"/>
      </w:rPr>
    </w:lvl>
  </w:abstractNum>
  <w:abstractNum w:abstractNumId="13">
    <w:nsid w:val="4DEF7F17"/>
    <w:multiLevelType w:val="hybridMultilevel"/>
    <w:tmpl w:val="C32E5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3C06E8"/>
    <w:multiLevelType w:val="singleLevel"/>
    <w:tmpl w:val="0C02FECA"/>
    <w:lvl w:ilvl="0">
      <w:start w:val="1"/>
      <w:numFmt w:val="bullet"/>
      <w:lvlText w:val=""/>
      <w:lvlJc w:val="left"/>
      <w:pPr>
        <w:tabs>
          <w:tab w:val="num" w:pos="360"/>
        </w:tabs>
        <w:ind w:left="360" w:hanging="360"/>
      </w:pPr>
      <w:rPr>
        <w:rFonts w:ascii="Symbol" w:hAnsi="Symbol" w:hint="default"/>
        <w:sz w:val="28"/>
      </w:rPr>
    </w:lvl>
  </w:abstractNum>
  <w:abstractNum w:abstractNumId="15">
    <w:nsid w:val="52444ABD"/>
    <w:multiLevelType w:val="singleLevel"/>
    <w:tmpl w:val="F78087A0"/>
    <w:lvl w:ilvl="0">
      <w:start w:val="1"/>
      <w:numFmt w:val="decimal"/>
      <w:lvlText w:val="%1."/>
      <w:lvlJc w:val="left"/>
      <w:pPr>
        <w:tabs>
          <w:tab w:val="num" w:pos="1440"/>
        </w:tabs>
        <w:ind w:left="1440" w:hanging="720"/>
      </w:pPr>
      <w:rPr>
        <w:rFonts w:hint="default"/>
      </w:rPr>
    </w:lvl>
  </w:abstractNum>
  <w:abstractNum w:abstractNumId="16">
    <w:nsid w:val="58237E7F"/>
    <w:multiLevelType w:val="hybridMultilevel"/>
    <w:tmpl w:val="538C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A56B9"/>
    <w:multiLevelType w:val="hybridMultilevel"/>
    <w:tmpl w:val="8BE2F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11"/>
  </w:num>
  <w:num w:numId="5">
    <w:abstractNumId w:val="12"/>
  </w:num>
  <w:num w:numId="6">
    <w:abstractNumId w:val="10"/>
  </w:num>
  <w:num w:numId="7">
    <w:abstractNumId w:val="4"/>
  </w:num>
  <w:num w:numId="8">
    <w:abstractNumId w:val="6"/>
  </w:num>
  <w:num w:numId="9">
    <w:abstractNumId w:val="1"/>
  </w:num>
  <w:num w:numId="10">
    <w:abstractNumId w:val="14"/>
  </w:num>
  <w:num w:numId="11">
    <w:abstractNumId w:val="0"/>
  </w:num>
  <w:num w:numId="12">
    <w:abstractNumId w:val="2"/>
  </w:num>
  <w:num w:numId="13">
    <w:abstractNumId w:val="13"/>
  </w:num>
  <w:num w:numId="14">
    <w:abstractNumId w:val="16"/>
  </w:num>
  <w:num w:numId="15">
    <w:abstractNumId w:val="1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CED"/>
    <w:rsid w:val="0018656E"/>
    <w:rsid w:val="001F5CED"/>
    <w:rsid w:val="002830C7"/>
    <w:rsid w:val="00462A4D"/>
    <w:rsid w:val="00552E95"/>
    <w:rsid w:val="005C548A"/>
    <w:rsid w:val="007367DD"/>
    <w:rsid w:val="00A71B59"/>
    <w:rsid w:val="00C837F4"/>
    <w:rsid w:val="00C92E00"/>
    <w:rsid w:val="00E135DC"/>
    <w:rsid w:val="00F7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59"/>
  </w:style>
  <w:style w:type="paragraph" w:styleId="Heading1">
    <w:name w:val="heading 1"/>
    <w:basedOn w:val="Normal"/>
    <w:next w:val="Normal"/>
    <w:qFormat/>
    <w:rsid w:val="00A71B59"/>
    <w:pPr>
      <w:keepNext/>
      <w:spacing w:before="240" w:after="60"/>
      <w:outlineLvl w:val="0"/>
    </w:pPr>
    <w:rPr>
      <w:rFonts w:ascii="Arial" w:hAnsi="Arial"/>
      <w:b/>
      <w:kern w:val="28"/>
      <w:sz w:val="28"/>
    </w:rPr>
  </w:style>
  <w:style w:type="paragraph" w:styleId="Heading2">
    <w:name w:val="heading 2"/>
    <w:basedOn w:val="Normal"/>
    <w:next w:val="Normal"/>
    <w:qFormat/>
    <w:rsid w:val="00A71B59"/>
    <w:pPr>
      <w:keepNext/>
      <w:outlineLvl w:val="1"/>
    </w:pPr>
    <w:rPr>
      <w:rFonts w:ascii="Tahoma" w:hAnsi="Tahoma"/>
      <w:sz w:val="24"/>
    </w:rPr>
  </w:style>
  <w:style w:type="paragraph" w:styleId="Heading3">
    <w:name w:val="heading 3"/>
    <w:basedOn w:val="Normal"/>
    <w:next w:val="Normal"/>
    <w:qFormat/>
    <w:rsid w:val="00A71B59"/>
    <w:pPr>
      <w:keepNext/>
      <w:jc w:val="center"/>
      <w:outlineLvl w:val="2"/>
    </w:pPr>
    <w:rPr>
      <w:rFonts w:ascii="Tahoma" w:hAnsi="Tahoma"/>
      <w:b/>
      <w:sz w:val="24"/>
    </w:rPr>
  </w:style>
  <w:style w:type="paragraph" w:styleId="Heading4">
    <w:name w:val="heading 4"/>
    <w:basedOn w:val="Normal"/>
    <w:next w:val="Normal"/>
    <w:qFormat/>
    <w:rsid w:val="00A71B59"/>
    <w:pPr>
      <w:keepNext/>
      <w:jc w:val="both"/>
      <w:outlineLvl w:val="3"/>
    </w:pPr>
    <w:rPr>
      <w:sz w:val="24"/>
    </w:rPr>
  </w:style>
  <w:style w:type="paragraph" w:styleId="Heading5">
    <w:name w:val="heading 5"/>
    <w:basedOn w:val="Normal"/>
    <w:next w:val="Normal"/>
    <w:qFormat/>
    <w:rsid w:val="00A71B59"/>
    <w:pPr>
      <w:keepNext/>
      <w:outlineLvl w:val="4"/>
    </w:pPr>
    <w:rPr>
      <w:rFonts w:ascii="Tahoma" w:hAnsi="Tahoma"/>
      <w:sz w:val="24"/>
      <w:u w:val="single"/>
    </w:rPr>
  </w:style>
  <w:style w:type="paragraph" w:styleId="Heading6">
    <w:name w:val="heading 6"/>
    <w:basedOn w:val="Normal"/>
    <w:next w:val="Normal"/>
    <w:qFormat/>
    <w:rsid w:val="00A71B59"/>
    <w:pPr>
      <w:keepNext/>
      <w:jc w:val="center"/>
      <w:outlineLvl w:val="5"/>
    </w:pPr>
    <w:rPr>
      <w:rFonts w:ascii="Tahoma" w:hAnsi="Tahoma"/>
      <w:sz w:val="24"/>
    </w:rPr>
  </w:style>
  <w:style w:type="paragraph" w:styleId="Heading7">
    <w:name w:val="heading 7"/>
    <w:basedOn w:val="Normal"/>
    <w:next w:val="Normal"/>
    <w:qFormat/>
    <w:rsid w:val="00A71B59"/>
    <w:pPr>
      <w:keepNext/>
      <w:outlineLvl w:val="6"/>
    </w:pPr>
    <w:rPr>
      <w:rFonts w:ascii="Tahoma" w:hAnsi="Tahoma"/>
      <w:b/>
      <w:sz w:val="24"/>
    </w:rPr>
  </w:style>
  <w:style w:type="paragraph" w:styleId="Heading8">
    <w:name w:val="heading 8"/>
    <w:basedOn w:val="Normal"/>
    <w:next w:val="Normal"/>
    <w:qFormat/>
    <w:rsid w:val="00A71B59"/>
    <w:pPr>
      <w:keepNext/>
      <w:ind w:left="360"/>
      <w:outlineLvl w:val="7"/>
    </w:pPr>
    <w:rPr>
      <w:rFonts w:ascii="Tahoma" w:hAnsi="Tahoma"/>
      <w:sz w:val="24"/>
    </w:rPr>
  </w:style>
  <w:style w:type="paragraph" w:styleId="Heading9">
    <w:name w:val="heading 9"/>
    <w:basedOn w:val="Normal"/>
    <w:next w:val="Normal"/>
    <w:qFormat/>
    <w:rsid w:val="00A71B59"/>
    <w:pPr>
      <w:keepNext/>
      <w:ind w:left="3600" w:hanging="3240"/>
      <w:jc w:val="center"/>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1B59"/>
    <w:pPr>
      <w:tabs>
        <w:tab w:val="center" w:pos="4320"/>
        <w:tab w:val="right" w:pos="8640"/>
      </w:tabs>
    </w:pPr>
  </w:style>
  <w:style w:type="paragraph" w:styleId="Footer">
    <w:name w:val="footer"/>
    <w:basedOn w:val="Normal"/>
    <w:semiHidden/>
    <w:rsid w:val="00A71B59"/>
    <w:pPr>
      <w:tabs>
        <w:tab w:val="center" w:pos="4320"/>
        <w:tab w:val="right" w:pos="8640"/>
      </w:tabs>
    </w:pPr>
  </w:style>
  <w:style w:type="character" w:styleId="PageNumber">
    <w:name w:val="page number"/>
    <w:basedOn w:val="DefaultParagraphFont"/>
    <w:semiHidden/>
    <w:rsid w:val="00A71B59"/>
  </w:style>
  <w:style w:type="paragraph" w:styleId="BodyTextIndent">
    <w:name w:val="Body Text Indent"/>
    <w:basedOn w:val="Normal"/>
    <w:semiHidden/>
    <w:rsid w:val="00A71B59"/>
    <w:pPr>
      <w:ind w:left="1440"/>
      <w:jc w:val="both"/>
    </w:pPr>
    <w:rPr>
      <w:rFonts w:ascii="Tahoma" w:hAnsi="Tahoma"/>
      <w:sz w:val="24"/>
    </w:rPr>
  </w:style>
  <w:style w:type="paragraph" w:styleId="BodyText">
    <w:name w:val="Body Text"/>
    <w:basedOn w:val="Normal"/>
    <w:semiHidden/>
    <w:rsid w:val="00A71B59"/>
    <w:pPr>
      <w:jc w:val="both"/>
    </w:pPr>
    <w:rPr>
      <w:rFonts w:ascii="Tahoma" w:hAnsi="Tahoma"/>
      <w:sz w:val="24"/>
    </w:rPr>
  </w:style>
  <w:style w:type="character" w:styleId="Hyperlink">
    <w:name w:val="Hyperlink"/>
    <w:basedOn w:val="DefaultParagraphFont"/>
    <w:semiHidden/>
    <w:rsid w:val="00A71B59"/>
    <w:rPr>
      <w:color w:val="0000FF"/>
      <w:u w:val="single"/>
    </w:rPr>
  </w:style>
  <w:style w:type="paragraph" w:styleId="DocumentMap">
    <w:name w:val="Document Map"/>
    <w:basedOn w:val="Normal"/>
    <w:semiHidden/>
    <w:rsid w:val="00A71B59"/>
    <w:pPr>
      <w:shd w:val="clear" w:color="auto" w:fill="000080"/>
    </w:pPr>
    <w:rPr>
      <w:rFonts w:ascii="Tahoma" w:hAnsi="Tahoma"/>
    </w:rPr>
  </w:style>
  <w:style w:type="paragraph" w:styleId="BodyTextIndent2">
    <w:name w:val="Body Text Indent 2"/>
    <w:basedOn w:val="Normal"/>
    <w:semiHidden/>
    <w:rsid w:val="00A71B59"/>
    <w:pPr>
      <w:ind w:left="1440"/>
      <w:jc w:val="center"/>
    </w:pPr>
    <w:rPr>
      <w:rFonts w:ascii="Tahoma" w:hAnsi="Tahoma"/>
      <w:b/>
      <w:sz w:val="24"/>
    </w:rPr>
  </w:style>
  <w:style w:type="paragraph" w:styleId="BodyTextIndent3">
    <w:name w:val="Body Text Indent 3"/>
    <w:basedOn w:val="Normal"/>
    <w:semiHidden/>
    <w:rsid w:val="00A71B59"/>
    <w:pPr>
      <w:ind w:left="720" w:hanging="720"/>
      <w:jc w:val="both"/>
    </w:pPr>
    <w:rPr>
      <w:rFonts w:ascii="Tahoma" w:hAnsi="Tahoma"/>
      <w:sz w:val="24"/>
    </w:rPr>
  </w:style>
  <w:style w:type="paragraph" w:styleId="BodyText2">
    <w:name w:val="Body Text 2"/>
    <w:basedOn w:val="Normal"/>
    <w:semiHidden/>
    <w:rsid w:val="00A71B59"/>
    <w:rPr>
      <w:rFonts w:ascii="Tahoma" w:hAnsi="Tahoma"/>
      <w:sz w:val="24"/>
    </w:rPr>
  </w:style>
  <w:style w:type="paragraph" w:styleId="BodyText3">
    <w:name w:val="Body Text 3"/>
    <w:basedOn w:val="Normal"/>
    <w:semiHidden/>
    <w:rsid w:val="00A71B59"/>
    <w:rPr>
      <w:rFonts w:ascii="Tahoma" w:hAnsi="Tahoma"/>
      <w:color w:val="FF0000"/>
      <w:sz w:val="24"/>
    </w:rPr>
  </w:style>
  <w:style w:type="character" w:styleId="FollowedHyperlink">
    <w:name w:val="FollowedHyperlink"/>
    <w:basedOn w:val="DefaultParagraphFont"/>
    <w:semiHidden/>
    <w:rsid w:val="00A71B59"/>
    <w:rPr>
      <w:color w:val="800080"/>
      <w:u w:val="single"/>
    </w:rPr>
  </w:style>
  <w:style w:type="paragraph" w:styleId="ListParagraph">
    <w:name w:val="List Paragraph"/>
    <w:basedOn w:val="Normal"/>
    <w:uiPriority w:val="34"/>
    <w:qFormat/>
    <w:rsid w:val="00A71B59"/>
    <w:pPr>
      <w:ind w:left="720"/>
    </w:pPr>
  </w:style>
  <w:style w:type="paragraph" w:styleId="BalloonText">
    <w:name w:val="Balloon Text"/>
    <w:basedOn w:val="Normal"/>
    <w:link w:val="BalloonTextChar"/>
    <w:uiPriority w:val="99"/>
    <w:semiHidden/>
    <w:unhideWhenUsed/>
    <w:rsid w:val="00E135DC"/>
    <w:rPr>
      <w:rFonts w:ascii="Tahoma" w:hAnsi="Tahoma" w:cs="Tahoma"/>
      <w:sz w:val="16"/>
      <w:szCs w:val="16"/>
    </w:rPr>
  </w:style>
  <w:style w:type="character" w:customStyle="1" w:styleId="BalloonTextChar">
    <w:name w:val="Balloon Text Char"/>
    <w:basedOn w:val="DefaultParagraphFont"/>
    <w:link w:val="BalloonText"/>
    <w:uiPriority w:val="99"/>
    <w:semiHidden/>
    <w:rsid w:val="00E13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5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99E4D-E281-45B9-94D4-37261B7DF99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51432C0-C6B7-4042-99D5-67DEBF490293}">
      <dgm:prSet phldrT="[Text]" custT="1"/>
      <dgm:spPr/>
      <dgm:t>
        <a:bodyPr/>
        <a:lstStyle/>
        <a:p>
          <a:r>
            <a:rPr lang="en-US" sz="1000"/>
            <a:t>Unified  Incident Command          Law Enforcement / Fire-EMS</a:t>
          </a:r>
        </a:p>
      </dgm:t>
    </dgm:pt>
    <dgm:pt modelId="{BE80FEFB-4C76-46CC-A2EA-8A9BA29C4AA4}" type="parTrans" cxnId="{97337504-CE44-43EF-BE4F-30B0F3E18EE8}">
      <dgm:prSet/>
      <dgm:spPr/>
      <dgm:t>
        <a:bodyPr/>
        <a:lstStyle/>
        <a:p>
          <a:endParaRPr lang="en-US"/>
        </a:p>
      </dgm:t>
    </dgm:pt>
    <dgm:pt modelId="{8F7CC2BA-12A5-4AA4-B3CA-EE55BA66850D}" type="sibTrans" cxnId="{97337504-CE44-43EF-BE4F-30B0F3E18EE8}">
      <dgm:prSet/>
      <dgm:spPr/>
      <dgm:t>
        <a:bodyPr/>
        <a:lstStyle/>
        <a:p>
          <a:endParaRPr lang="en-US"/>
        </a:p>
      </dgm:t>
    </dgm:pt>
    <dgm:pt modelId="{5B54C79A-F88F-4A3B-8700-6EC98FA0D33B}">
      <dgm:prSet phldrT="[Text]" custT="1"/>
      <dgm:spPr/>
      <dgm:t>
        <a:bodyPr/>
        <a:lstStyle/>
        <a:p>
          <a:r>
            <a:rPr lang="en-US" sz="1000"/>
            <a:t>Incident Operations</a:t>
          </a:r>
        </a:p>
      </dgm:t>
    </dgm:pt>
    <dgm:pt modelId="{1EC21FDE-42DA-4D31-BB50-D7FC61E6E7E4}" type="parTrans" cxnId="{9F3F251C-62A7-4F19-9BD3-155100162FFF}">
      <dgm:prSet/>
      <dgm:spPr/>
      <dgm:t>
        <a:bodyPr/>
        <a:lstStyle/>
        <a:p>
          <a:endParaRPr lang="en-US"/>
        </a:p>
      </dgm:t>
    </dgm:pt>
    <dgm:pt modelId="{E01C6C83-5A02-43E2-83AD-2ED843DDFEF2}" type="sibTrans" cxnId="{9F3F251C-62A7-4F19-9BD3-155100162FFF}">
      <dgm:prSet/>
      <dgm:spPr/>
      <dgm:t>
        <a:bodyPr/>
        <a:lstStyle/>
        <a:p>
          <a:endParaRPr lang="en-US"/>
        </a:p>
      </dgm:t>
    </dgm:pt>
    <dgm:pt modelId="{A22CA72C-8984-4EA4-AD29-A964EBCF7FEE}">
      <dgm:prSet phldrT="[Text]" custT="1"/>
      <dgm:spPr/>
      <dgm:t>
        <a:bodyPr/>
        <a:lstStyle/>
        <a:p>
          <a:r>
            <a:rPr lang="en-US" sz="1200"/>
            <a:t>Fire</a:t>
          </a:r>
        </a:p>
      </dgm:t>
    </dgm:pt>
    <dgm:pt modelId="{FAE7DF91-E831-450A-8AB7-CFBD38746F8D}" type="parTrans" cxnId="{BA9D6D1C-22F5-4ACD-AD86-EBE6047F9A1A}">
      <dgm:prSet/>
      <dgm:spPr/>
      <dgm:t>
        <a:bodyPr/>
        <a:lstStyle/>
        <a:p>
          <a:endParaRPr lang="en-US"/>
        </a:p>
      </dgm:t>
    </dgm:pt>
    <dgm:pt modelId="{9713C97D-BCF8-454C-BA88-7FBF8542F93E}" type="sibTrans" cxnId="{BA9D6D1C-22F5-4ACD-AD86-EBE6047F9A1A}">
      <dgm:prSet/>
      <dgm:spPr/>
      <dgm:t>
        <a:bodyPr/>
        <a:lstStyle/>
        <a:p>
          <a:endParaRPr lang="en-US"/>
        </a:p>
      </dgm:t>
    </dgm:pt>
    <dgm:pt modelId="{81DAEEF3-74C9-4F6F-A2AA-D5F049AF0792}">
      <dgm:prSet phldrT="[Text]" custT="1"/>
      <dgm:spPr/>
      <dgm:t>
        <a:bodyPr/>
        <a:lstStyle/>
        <a:p>
          <a:r>
            <a:rPr lang="en-US" sz="1000"/>
            <a:t>EMS</a:t>
          </a:r>
        </a:p>
      </dgm:t>
    </dgm:pt>
    <dgm:pt modelId="{58916F37-DDCD-449C-8E26-4F19254AD231}" type="parTrans" cxnId="{3AED86DF-47F7-481B-A001-40EF8E648165}">
      <dgm:prSet/>
      <dgm:spPr/>
      <dgm:t>
        <a:bodyPr/>
        <a:lstStyle/>
        <a:p>
          <a:endParaRPr lang="en-US"/>
        </a:p>
      </dgm:t>
    </dgm:pt>
    <dgm:pt modelId="{03BE6910-51B8-4FCC-AA1C-84A72A347DF5}" type="sibTrans" cxnId="{3AED86DF-47F7-481B-A001-40EF8E648165}">
      <dgm:prSet/>
      <dgm:spPr/>
      <dgm:t>
        <a:bodyPr/>
        <a:lstStyle/>
        <a:p>
          <a:endParaRPr lang="en-US"/>
        </a:p>
      </dgm:t>
    </dgm:pt>
    <dgm:pt modelId="{34B0DA11-6AB9-4B67-8BB8-971D482A61C9}">
      <dgm:prSet phldrT="[Text]" custT="1"/>
      <dgm:spPr/>
      <dgm:t>
        <a:bodyPr/>
        <a:lstStyle/>
        <a:p>
          <a:r>
            <a:rPr lang="en-US" sz="1000"/>
            <a:t>Community Coverage (examples)</a:t>
          </a:r>
        </a:p>
      </dgm:t>
    </dgm:pt>
    <dgm:pt modelId="{B2E0E547-F39E-4D4A-9DB9-44071C102DBD}" type="parTrans" cxnId="{4B00B88B-F681-4D5E-8131-831A8099DFD9}">
      <dgm:prSet/>
      <dgm:spPr/>
      <dgm:t>
        <a:bodyPr/>
        <a:lstStyle/>
        <a:p>
          <a:endParaRPr lang="en-US"/>
        </a:p>
      </dgm:t>
    </dgm:pt>
    <dgm:pt modelId="{51E36A4F-566A-4754-BAEA-1CB8E4110A8E}" type="sibTrans" cxnId="{4B00B88B-F681-4D5E-8131-831A8099DFD9}">
      <dgm:prSet/>
      <dgm:spPr/>
      <dgm:t>
        <a:bodyPr/>
        <a:lstStyle/>
        <a:p>
          <a:endParaRPr lang="en-US"/>
        </a:p>
      </dgm:t>
    </dgm:pt>
    <dgm:pt modelId="{21CF2580-C86C-4233-A05F-C73D0B6EAA3F}">
      <dgm:prSet phldrT="[Text]" custT="1"/>
      <dgm:spPr/>
      <dgm:t>
        <a:bodyPr/>
        <a:lstStyle/>
        <a:p>
          <a:r>
            <a:rPr lang="en-US" sz="1000"/>
            <a:t>Engines</a:t>
          </a:r>
        </a:p>
      </dgm:t>
    </dgm:pt>
    <dgm:pt modelId="{C86DB4AD-0230-487C-A74C-62F8A0CEC0B4}" type="parTrans" cxnId="{B72B3C39-2B51-4AA9-995D-0ED736C143E1}">
      <dgm:prSet/>
      <dgm:spPr/>
      <dgm:t>
        <a:bodyPr/>
        <a:lstStyle/>
        <a:p>
          <a:endParaRPr lang="en-US"/>
        </a:p>
      </dgm:t>
    </dgm:pt>
    <dgm:pt modelId="{BA6DA9DB-EF8A-46C3-B58A-5B40156B6C0E}" type="sibTrans" cxnId="{B72B3C39-2B51-4AA9-995D-0ED736C143E1}">
      <dgm:prSet/>
      <dgm:spPr/>
      <dgm:t>
        <a:bodyPr/>
        <a:lstStyle/>
        <a:p>
          <a:endParaRPr lang="en-US"/>
        </a:p>
      </dgm:t>
    </dgm:pt>
    <dgm:pt modelId="{B1B7DB02-D5A9-429B-A45E-3691C009B10E}">
      <dgm:prSet custT="1"/>
      <dgm:spPr/>
      <dgm:t>
        <a:bodyPr/>
        <a:lstStyle/>
        <a:p>
          <a:r>
            <a:rPr lang="en-US" sz="1000"/>
            <a:t>Ambulances</a:t>
          </a:r>
        </a:p>
      </dgm:t>
    </dgm:pt>
    <dgm:pt modelId="{4B91F245-6A55-4F67-870A-855606579FE9}" type="parTrans" cxnId="{5B8EC1DE-F1EE-402B-BB02-E2C2DF2A8880}">
      <dgm:prSet/>
      <dgm:spPr/>
      <dgm:t>
        <a:bodyPr/>
        <a:lstStyle/>
        <a:p>
          <a:endParaRPr lang="en-US"/>
        </a:p>
      </dgm:t>
    </dgm:pt>
    <dgm:pt modelId="{E5CE5C2E-2AF5-4EFB-A1FC-89F12EF850B8}" type="sibTrans" cxnId="{5B8EC1DE-F1EE-402B-BB02-E2C2DF2A8880}">
      <dgm:prSet/>
      <dgm:spPr/>
      <dgm:t>
        <a:bodyPr/>
        <a:lstStyle/>
        <a:p>
          <a:endParaRPr lang="en-US"/>
        </a:p>
      </dgm:t>
    </dgm:pt>
    <dgm:pt modelId="{69314E0B-CB9E-41F0-80BD-09063FEF0225}">
      <dgm:prSet custT="1"/>
      <dgm:spPr/>
      <dgm:t>
        <a:bodyPr/>
        <a:lstStyle/>
        <a:p>
          <a:r>
            <a:rPr lang="en-US" sz="1000"/>
            <a:t>Tankers</a:t>
          </a:r>
        </a:p>
      </dgm:t>
    </dgm:pt>
    <dgm:pt modelId="{7BBE4490-04E0-460C-A49D-7AA81046E97B}" type="parTrans" cxnId="{19DA68FF-CD65-4A5B-8596-111A5195E68D}">
      <dgm:prSet/>
      <dgm:spPr/>
      <dgm:t>
        <a:bodyPr/>
        <a:lstStyle/>
        <a:p>
          <a:endParaRPr lang="en-US"/>
        </a:p>
      </dgm:t>
    </dgm:pt>
    <dgm:pt modelId="{C3050F52-9460-4422-877B-7FB90319C400}" type="sibTrans" cxnId="{19DA68FF-CD65-4A5B-8596-111A5195E68D}">
      <dgm:prSet/>
      <dgm:spPr/>
      <dgm:t>
        <a:bodyPr/>
        <a:lstStyle/>
        <a:p>
          <a:endParaRPr lang="en-US"/>
        </a:p>
      </dgm:t>
    </dgm:pt>
    <dgm:pt modelId="{A0CAE634-5636-49EF-A5F5-F08DC4FF0556}">
      <dgm:prSet custT="1"/>
      <dgm:spPr/>
      <dgm:t>
        <a:bodyPr/>
        <a:lstStyle/>
        <a:p>
          <a:r>
            <a:rPr lang="en-US" sz="1000"/>
            <a:t>Ladders</a:t>
          </a:r>
        </a:p>
      </dgm:t>
    </dgm:pt>
    <dgm:pt modelId="{47C786DB-82C7-4174-8885-1BF0F38B9229}" type="parTrans" cxnId="{CCC55A90-F776-484F-8BEE-757134308A2F}">
      <dgm:prSet/>
      <dgm:spPr/>
      <dgm:t>
        <a:bodyPr/>
        <a:lstStyle/>
        <a:p>
          <a:endParaRPr lang="en-US"/>
        </a:p>
      </dgm:t>
    </dgm:pt>
    <dgm:pt modelId="{95178001-DE4E-4B77-A760-A1C227DBD0D9}" type="sibTrans" cxnId="{CCC55A90-F776-484F-8BEE-757134308A2F}">
      <dgm:prSet/>
      <dgm:spPr/>
      <dgm:t>
        <a:bodyPr/>
        <a:lstStyle/>
        <a:p>
          <a:endParaRPr lang="en-US"/>
        </a:p>
      </dgm:t>
    </dgm:pt>
    <dgm:pt modelId="{CAD8FE3E-F4B9-431A-BC9C-FDC7CC536523}">
      <dgm:prSet custT="1"/>
      <dgm:spPr/>
      <dgm:t>
        <a:bodyPr/>
        <a:lstStyle/>
        <a:p>
          <a:r>
            <a:rPr lang="en-US" sz="1000"/>
            <a:t>Staging</a:t>
          </a:r>
        </a:p>
      </dgm:t>
    </dgm:pt>
    <dgm:pt modelId="{052A111D-69BA-4A63-8A48-EC3E8A2749B8}" type="parTrans" cxnId="{480AA734-23A5-4DBF-A0FA-85A78C0F76C2}">
      <dgm:prSet/>
      <dgm:spPr/>
      <dgm:t>
        <a:bodyPr/>
        <a:lstStyle/>
        <a:p>
          <a:endParaRPr lang="en-US"/>
        </a:p>
      </dgm:t>
    </dgm:pt>
    <dgm:pt modelId="{AA26B755-58B8-433F-A834-BC73D00F04BF}" type="sibTrans" cxnId="{480AA734-23A5-4DBF-A0FA-85A78C0F76C2}">
      <dgm:prSet/>
      <dgm:spPr/>
      <dgm:t>
        <a:bodyPr/>
        <a:lstStyle/>
        <a:p>
          <a:endParaRPr lang="en-US"/>
        </a:p>
      </dgm:t>
    </dgm:pt>
    <dgm:pt modelId="{BE99FA2C-F2FB-4ED9-8E9F-9200217EE519}">
      <dgm:prSet custT="1"/>
      <dgm:spPr/>
      <dgm:t>
        <a:bodyPr/>
        <a:lstStyle/>
        <a:p>
          <a:r>
            <a:rPr lang="en-US" sz="900"/>
            <a:t>1st Alarm Assignment</a:t>
          </a:r>
        </a:p>
      </dgm:t>
    </dgm:pt>
    <dgm:pt modelId="{B6585FCD-3687-43D5-88C0-33092B70E8FB}" type="parTrans" cxnId="{AD84839B-70FD-4DB3-ACB2-C962248DCAB7}">
      <dgm:prSet/>
      <dgm:spPr/>
      <dgm:t>
        <a:bodyPr/>
        <a:lstStyle/>
        <a:p>
          <a:endParaRPr lang="en-US"/>
        </a:p>
      </dgm:t>
    </dgm:pt>
    <dgm:pt modelId="{B9BCD3FC-8304-4BD6-B3D0-E43FE413B689}" type="sibTrans" cxnId="{AD84839B-70FD-4DB3-ACB2-C962248DCAB7}">
      <dgm:prSet/>
      <dgm:spPr/>
      <dgm:t>
        <a:bodyPr/>
        <a:lstStyle/>
        <a:p>
          <a:endParaRPr lang="en-US"/>
        </a:p>
      </dgm:t>
    </dgm:pt>
    <dgm:pt modelId="{E8461528-6C03-4A2A-A855-62F0FB2DAD0B}">
      <dgm:prSet custT="1"/>
      <dgm:spPr/>
      <dgm:t>
        <a:bodyPr/>
        <a:lstStyle/>
        <a:p>
          <a:r>
            <a:rPr lang="en-US" sz="900"/>
            <a:t>Strike Team     (5 Ambulances)</a:t>
          </a:r>
        </a:p>
      </dgm:t>
    </dgm:pt>
    <dgm:pt modelId="{72FCC411-5CAB-479B-9B0E-B52E14B10121}" type="parTrans" cxnId="{6741A969-D66C-4CFC-AC44-2DE542CF6715}">
      <dgm:prSet/>
      <dgm:spPr/>
      <dgm:t>
        <a:bodyPr/>
        <a:lstStyle/>
        <a:p>
          <a:endParaRPr lang="en-US"/>
        </a:p>
      </dgm:t>
    </dgm:pt>
    <dgm:pt modelId="{A01E66A4-24B1-4F06-B64F-5AD4B893CD4D}" type="sibTrans" cxnId="{6741A969-D66C-4CFC-AC44-2DE542CF6715}">
      <dgm:prSet/>
      <dgm:spPr/>
      <dgm:t>
        <a:bodyPr/>
        <a:lstStyle/>
        <a:p>
          <a:endParaRPr lang="en-US"/>
        </a:p>
      </dgm:t>
    </dgm:pt>
    <dgm:pt modelId="{AF8FEAA0-5E91-4641-A17A-B2B68B276B92}" type="pres">
      <dgm:prSet presAssocID="{4E499E4D-E281-45B9-94D4-37261B7DF998}" presName="hierChild1" presStyleCnt="0">
        <dgm:presLayoutVars>
          <dgm:chPref val="1"/>
          <dgm:dir/>
          <dgm:animOne val="branch"/>
          <dgm:animLvl val="lvl"/>
          <dgm:resizeHandles/>
        </dgm:presLayoutVars>
      </dgm:prSet>
      <dgm:spPr/>
      <dgm:t>
        <a:bodyPr/>
        <a:lstStyle/>
        <a:p>
          <a:endParaRPr lang="en-US"/>
        </a:p>
      </dgm:t>
    </dgm:pt>
    <dgm:pt modelId="{D318518E-EF56-4076-9CF6-EE48A6504D4C}" type="pres">
      <dgm:prSet presAssocID="{D51432C0-C6B7-4042-99D5-67DEBF490293}" presName="hierRoot1" presStyleCnt="0"/>
      <dgm:spPr/>
    </dgm:pt>
    <dgm:pt modelId="{A0973DCC-4180-4966-A75F-64C96FF1E559}" type="pres">
      <dgm:prSet presAssocID="{D51432C0-C6B7-4042-99D5-67DEBF490293}" presName="composite" presStyleCnt="0"/>
      <dgm:spPr/>
    </dgm:pt>
    <dgm:pt modelId="{6480E753-8862-4073-953F-2A1AF36BA5EA}" type="pres">
      <dgm:prSet presAssocID="{D51432C0-C6B7-4042-99D5-67DEBF490293}" presName="background" presStyleLbl="node0" presStyleIdx="0" presStyleCnt="1"/>
      <dgm:spPr/>
    </dgm:pt>
    <dgm:pt modelId="{A58BF1DC-C644-4894-8366-CFDE492C758A}" type="pres">
      <dgm:prSet presAssocID="{D51432C0-C6B7-4042-99D5-67DEBF490293}" presName="text" presStyleLbl="fgAcc0" presStyleIdx="0" presStyleCnt="1" custScaleX="383733">
        <dgm:presLayoutVars>
          <dgm:chPref val="3"/>
        </dgm:presLayoutVars>
      </dgm:prSet>
      <dgm:spPr/>
      <dgm:t>
        <a:bodyPr/>
        <a:lstStyle/>
        <a:p>
          <a:endParaRPr lang="en-US"/>
        </a:p>
      </dgm:t>
    </dgm:pt>
    <dgm:pt modelId="{6971196B-5E04-4FBE-BC47-9FAA80266776}" type="pres">
      <dgm:prSet presAssocID="{D51432C0-C6B7-4042-99D5-67DEBF490293}" presName="hierChild2" presStyleCnt="0"/>
      <dgm:spPr/>
    </dgm:pt>
    <dgm:pt modelId="{8E485F41-E183-4AD8-845D-9D86C2219D30}" type="pres">
      <dgm:prSet presAssocID="{1EC21FDE-42DA-4D31-BB50-D7FC61E6E7E4}" presName="Name10" presStyleLbl="parChTrans1D2" presStyleIdx="0" presStyleCnt="2"/>
      <dgm:spPr/>
      <dgm:t>
        <a:bodyPr/>
        <a:lstStyle/>
        <a:p>
          <a:endParaRPr lang="en-US"/>
        </a:p>
      </dgm:t>
    </dgm:pt>
    <dgm:pt modelId="{8214C680-19DE-4CD7-97CC-89C00F63131D}" type="pres">
      <dgm:prSet presAssocID="{5B54C79A-F88F-4A3B-8700-6EC98FA0D33B}" presName="hierRoot2" presStyleCnt="0"/>
      <dgm:spPr/>
    </dgm:pt>
    <dgm:pt modelId="{F401F15A-075F-4657-9209-D03A565DFB24}" type="pres">
      <dgm:prSet presAssocID="{5B54C79A-F88F-4A3B-8700-6EC98FA0D33B}" presName="composite2" presStyleCnt="0"/>
      <dgm:spPr/>
    </dgm:pt>
    <dgm:pt modelId="{95668E86-D3C7-4EAF-B8B5-8E5283805007}" type="pres">
      <dgm:prSet presAssocID="{5B54C79A-F88F-4A3B-8700-6EC98FA0D33B}" presName="background2" presStyleLbl="node2" presStyleIdx="0" presStyleCnt="2"/>
      <dgm:spPr/>
    </dgm:pt>
    <dgm:pt modelId="{6064769B-BB76-43D4-A39C-CF5AFC1768B5}" type="pres">
      <dgm:prSet presAssocID="{5B54C79A-F88F-4A3B-8700-6EC98FA0D33B}" presName="text2" presStyleLbl="fgAcc2" presStyleIdx="0" presStyleCnt="2" custScaleX="318492">
        <dgm:presLayoutVars>
          <dgm:chPref val="3"/>
        </dgm:presLayoutVars>
      </dgm:prSet>
      <dgm:spPr/>
      <dgm:t>
        <a:bodyPr/>
        <a:lstStyle/>
        <a:p>
          <a:endParaRPr lang="en-US"/>
        </a:p>
      </dgm:t>
    </dgm:pt>
    <dgm:pt modelId="{C33456FB-68F9-481A-AD75-381FDF260EFA}" type="pres">
      <dgm:prSet presAssocID="{5B54C79A-F88F-4A3B-8700-6EC98FA0D33B}" presName="hierChild3" presStyleCnt="0"/>
      <dgm:spPr/>
    </dgm:pt>
    <dgm:pt modelId="{6CFE4BDB-16CB-44D0-BDCE-BC7A7A5488C2}" type="pres">
      <dgm:prSet presAssocID="{FAE7DF91-E831-450A-8AB7-CFBD38746F8D}" presName="Name17" presStyleLbl="parChTrans1D3" presStyleIdx="0" presStyleCnt="4"/>
      <dgm:spPr/>
      <dgm:t>
        <a:bodyPr/>
        <a:lstStyle/>
        <a:p>
          <a:endParaRPr lang="en-US"/>
        </a:p>
      </dgm:t>
    </dgm:pt>
    <dgm:pt modelId="{0CA162DA-6C3D-4273-856D-AF7C96A2B716}" type="pres">
      <dgm:prSet presAssocID="{A22CA72C-8984-4EA4-AD29-A964EBCF7FEE}" presName="hierRoot3" presStyleCnt="0"/>
      <dgm:spPr/>
    </dgm:pt>
    <dgm:pt modelId="{A8CEA0A4-9E9C-4C0E-AEA4-66F44BD206AA}" type="pres">
      <dgm:prSet presAssocID="{A22CA72C-8984-4EA4-AD29-A964EBCF7FEE}" presName="composite3" presStyleCnt="0"/>
      <dgm:spPr/>
    </dgm:pt>
    <dgm:pt modelId="{2D430704-500F-4B25-8BCA-B0AB0A9D4712}" type="pres">
      <dgm:prSet presAssocID="{A22CA72C-8984-4EA4-AD29-A964EBCF7FEE}" presName="background3" presStyleLbl="node3" presStyleIdx="0" presStyleCnt="4"/>
      <dgm:spPr/>
    </dgm:pt>
    <dgm:pt modelId="{6AFD0839-D8E6-4ED9-B7D7-9830D315E92C}" type="pres">
      <dgm:prSet presAssocID="{A22CA72C-8984-4EA4-AD29-A964EBCF7FEE}" presName="text3" presStyleLbl="fgAcc3" presStyleIdx="0" presStyleCnt="4" custScaleX="168586" custLinFactY="82610" custLinFactNeighborX="48438" custLinFactNeighborY="100000">
        <dgm:presLayoutVars>
          <dgm:chPref val="3"/>
        </dgm:presLayoutVars>
      </dgm:prSet>
      <dgm:spPr/>
      <dgm:t>
        <a:bodyPr/>
        <a:lstStyle/>
        <a:p>
          <a:endParaRPr lang="en-US"/>
        </a:p>
      </dgm:t>
    </dgm:pt>
    <dgm:pt modelId="{87837B5A-9D37-4C2D-8E1F-0EACCA01F223}" type="pres">
      <dgm:prSet presAssocID="{A22CA72C-8984-4EA4-AD29-A964EBCF7FEE}" presName="hierChild4" presStyleCnt="0"/>
      <dgm:spPr/>
    </dgm:pt>
    <dgm:pt modelId="{7D2181AB-0416-4012-986E-97BBA2FCE345}" type="pres">
      <dgm:prSet presAssocID="{B6585FCD-3687-43D5-88C0-33092B70E8FB}" presName="Name23" presStyleLbl="parChTrans1D4" presStyleIdx="0" presStyleCnt="5"/>
      <dgm:spPr/>
      <dgm:t>
        <a:bodyPr/>
        <a:lstStyle/>
        <a:p>
          <a:endParaRPr lang="en-US"/>
        </a:p>
      </dgm:t>
    </dgm:pt>
    <dgm:pt modelId="{A062118B-70D3-441C-9274-D7FD54DF6161}" type="pres">
      <dgm:prSet presAssocID="{BE99FA2C-F2FB-4ED9-8E9F-9200217EE519}" presName="hierRoot4" presStyleCnt="0"/>
      <dgm:spPr/>
    </dgm:pt>
    <dgm:pt modelId="{4A7ACFBD-52BA-49AB-8264-77986BC33EA7}" type="pres">
      <dgm:prSet presAssocID="{BE99FA2C-F2FB-4ED9-8E9F-9200217EE519}" presName="composite4" presStyleCnt="0"/>
      <dgm:spPr/>
    </dgm:pt>
    <dgm:pt modelId="{D829DE34-27C0-40FC-AD2B-A7B881AB0D8C}" type="pres">
      <dgm:prSet presAssocID="{BE99FA2C-F2FB-4ED9-8E9F-9200217EE519}" presName="background4" presStyleLbl="node4" presStyleIdx="0" presStyleCnt="5"/>
      <dgm:spPr/>
    </dgm:pt>
    <dgm:pt modelId="{911FD19E-BAFB-4747-993F-2D86CD48BF0C}" type="pres">
      <dgm:prSet presAssocID="{BE99FA2C-F2FB-4ED9-8E9F-9200217EE519}" presName="text4" presStyleLbl="fgAcc4" presStyleIdx="0" presStyleCnt="5" custScaleX="160448" custLinFactY="75709" custLinFactNeighborX="45510" custLinFactNeighborY="100000">
        <dgm:presLayoutVars>
          <dgm:chPref val="3"/>
        </dgm:presLayoutVars>
      </dgm:prSet>
      <dgm:spPr/>
      <dgm:t>
        <a:bodyPr/>
        <a:lstStyle/>
        <a:p>
          <a:endParaRPr lang="en-US"/>
        </a:p>
      </dgm:t>
    </dgm:pt>
    <dgm:pt modelId="{DD2B19F6-7751-4300-9852-B37B5345049D}" type="pres">
      <dgm:prSet presAssocID="{BE99FA2C-F2FB-4ED9-8E9F-9200217EE519}" presName="hierChild5" presStyleCnt="0"/>
      <dgm:spPr/>
    </dgm:pt>
    <dgm:pt modelId="{434FACC3-D135-43DD-8FDD-5A8421B97775}" type="pres">
      <dgm:prSet presAssocID="{58916F37-DDCD-449C-8E26-4F19254AD231}" presName="Name17" presStyleLbl="parChTrans1D3" presStyleIdx="1" presStyleCnt="4"/>
      <dgm:spPr/>
      <dgm:t>
        <a:bodyPr/>
        <a:lstStyle/>
        <a:p>
          <a:endParaRPr lang="en-US"/>
        </a:p>
      </dgm:t>
    </dgm:pt>
    <dgm:pt modelId="{170F2886-CB79-43BE-BB23-6563F6F90397}" type="pres">
      <dgm:prSet presAssocID="{81DAEEF3-74C9-4F6F-A2AA-D5F049AF0792}" presName="hierRoot3" presStyleCnt="0"/>
      <dgm:spPr/>
    </dgm:pt>
    <dgm:pt modelId="{0685750E-B4B0-4F8B-879D-24A3AEA4F339}" type="pres">
      <dgm:prSet presAssocID="{81DAEEF3-74C9-4F6F-A2AA-D5F049AF0792}" presName="composite3" presStyleCnt="0"/>
      <dgm:spPr/>
    </dgm:pt>
    <dgm:pt modelId="{AC00DB2E-1999-44BA-BA51-E816905DAAC4}" type="pres">
      <dgm:prSet presAssocID="{81DAEEF3-74C9-4F6F-A2AA-D5F049AF0792}" presName="background3" presStyleLbl="node3" presStyleIdx="1" presStyleCnt="4"/>
      <dgm:spPr/>
    </dgm:pt>
    <dgm:pt modelId="{4AC800DB-4554-4694-B6FC-6380D2D08C8C}" type="pres">
      <dgm:prSet presAssocID="{81DAEEF3-74C9-4F6F-A2AA-D5F049AF0792}" presName="text3" presStyleLbl="fgAcc3" presStyleIdx="1" presStyleCnt="4" custScaleX="164224" custLinFactX="5683" custLinFactY="82610" custLinFactNeighborX="100000" custLinFactNeighborY="100000">
        <dgm:presLayoutVars>
          <dgm:chPref val="3"/>
        </dgm:presLayoutVars>
      </dgm:prSet>
      <dgm:spPr/>
      <dgm:t>
        <a:bodyPr/>
        <a:lstStyle/>
        <a:p>
          <a:endParaRPr lang="en-US"/>
        </a:p>
      </dgm:t>
    </dgm:pt>
    <dgm:pt modelId="{C9C89B60-F99F-4CCB-BCEC-64D61A0C341F}" type="pres">
      <dgm:prSet presAssocID="{81DAEEF3-74C9-4F6F-A2AA-D5F049AF0792}" presName="hierChild4" presStyleCnt="0"/>
      <dgm:spPr/>
    </dgm:pt>
    <dgm:pt modelId="{29C4145B-A733-4774-9B52-84851F548CC0}" type="pres">
      <dgm:prSet presAssocID="{72FCC411-5CAB-479B-9B0E-B52E14B10121}" presName="Name23" presStyleLbl="parChTrans1D4" presStyleIdx="1" presStyleCnt="5"/>
      <dgm:spPr/>
      <dgm:t>
        <a:bodyPr/>
        <a:lstStyle/>
        <a:p>
          <a:endParaRPr lang="en-US"/>
        </a:p>
      </dgm:t>
    </dgm:pt>
    <dgm:pt modelId="{E15C1029-3BC4-4F1F-8D9F-A9CB477DF542}" type="pres">
      <dgm:prSet presAssocID="{E8461528-6C03-4A2A-A855-62F0FB2DAD0B}" presName="hierRoot4" presStyleCnt="0"/>
      <dgm:spPr/>
    </dgm:pt>
    <dgm:pt modelId="{2EA7E5FF-C648-490C-B6D8-160FAF374E90}" type="pres">
      <dgm:prSet presAssocID="{E8461528-6C03-4A2A-A855-62F0FB2DAD0B}" presName="composite4" presStyleCnt="0"/>
      <dgm:spPr/>
    </dgm:pt>
    <dgm:pt modelId="{93E60A4C-B20C-4BD2-B21C-627AACCD05A8}" type="pres">
      <dgm:prSet presAssocID="{E8461528-6C03-4A2A-A855-62F0FB2DAD0B}" presName="background4" presStyleLbl="node4" presStyleIdx="1" presStyleCnt="5"/>
      <dgm:spPr/>
    </dgm:pt>
    <dgm:pt modelId="{DBCB589C-4F44-4415-9DC0-7D7F2B3C0111}" type="pres">
      <dgm:prSet presAssocID="{E8461528-6C03-4A2A-A855-62F0FB2DAD0B}" presName="text4" presStyleLbl="fgAcc4" presStyleIdx="1" presStyleCnt="5" custScaleX="164810" custLinFactX="4235" custLinFactY="71085" custLinFactNeighborX="100000" custLinFactNeighborY="100000">
        <dgm:presLayoutVars>
          <dgm:chPref val="3"/>
        </dgm:presLayoutVars>
      </dgm:prSet>
      <dgm:spPr/>
      <dgm:t>
        <a:bodyPr/>
        <a:lstStyle/>
        <a:p>
          <a:endParaRPr lang="en-US"/>
        </a:p>
      </dgm:t>
    </dgm:pt>
    <dgm:pt modelId="{443B09C9-5547-4527-A6DD-6AF68D3CD8F5}" type="pres">
      <dgm:prSet presAssocID="{E8461528-6C03-4A2A-A855-62F0FB2DAD0B}" presName="hierChild5" presStyleCnt="0"/>
      <dgm:spPr/>
    </dgm:pt>
    <dgm:pt modelId="{A752FEE3-C936-4521-A4F5-E56F66EB0875}" type="pres">
      <dgm:prSet presAssocID="{052A111D-69BA-4A63-8A48-EC3E8A2749B8}" presName="Name17" presStyleLbl="parChTrans1D3" presStyleIdx="2" presStyleCnt="4"/>
      <dgm:spPr/>
      <dgm:t>
        <a:bodyPr/>
        <a:lstStyle/>
        <a:p>
          <a:endParaRPr lang="en-US"/>
        </a:p>
      </dgm:t>
    </dgm:pt>
    <dgm:pt modelId="{95652943-7EA8-4710-94A1-21380CFF0785}" type="pres">
      <dgm:prSet presAssocID="{CAD8FE3E-F4B9-431A-BC9C-FDC7CC536523}" presName="hierRoot3" presStyleCnt="0"/>
      <dgm:spPr/>
    </dgm:pt>
    <dgm:pt modelId="{E14A519E-36EB-4858-8F73-BD388A87E80A}" type="pres">
      <dgm:prSet presAssocID="{CAD8FE3E-F4B9-431A-BC9C-FDC7CC536523}" presName="composite3" presStyleCnt="0"/>
      <dgm:spPr/>
    </dgm:pt>
    <dgm:pt modelId="{01277B7E-DD4A-40EF-B4D7-4260E18AE2BE}" type="pres">
      <dgm:prSet presAssocID="{CAD8FE3E-F4B9-431A-BC9C-FDC7CC536523}" presName="background3" presStyleLbl="node3" presStyleIdx="2" presStyleCnt="4"/>
      <dgm:spPr/>
    </dgm:pt>
    <dgm:pt modelId="{A272CD3D-6096-4729-BA7C-8A31B81B1116}" type="pres">
      <dgm:prSet presAssocID="{CAD8FE3E-F4B9-431A-BC9C-FDC7CC536523}" presName="text3" presStyleLbl="fgAcc3" presStyleIdx="2" presStyleCnt="4" custAng="10800000" custFlipVert="1" custScaleX="154503" custScaleY="67372" custLinFactNeighborX="-26421" custLinFactNeighborY="39296">
        <dgm:presLayoutVars>
          <dgm:chPref val="3"/>
        </dgm:presLayoutVars>
      </dgm:prSet>
      <dgm:spPr/>
      <dgm:t>
        <a:bodyPr/>
        <a:lstStyle/>
        <a:p>
          <a:endParaRPr lang="en-US"/>
        </a:p>
      </dgm:t>
    </dgm:pt>
    <dgm:pt modelId="{5AE47746-E399-4F06-B4AF-ADFDB1414940}" type="pres">
      <dgm:prSet presAssocID="{CAD8FE3E-F4B9-431A-BC9C-FDC7CC536523}" presName="hierChild4" presStyleCnt="0"/>
      <dgm:spPr/>
    </dgm:pt>
    <dgm:pt modelId="{FC228BA2-3882-4F3E-9A41-2FE18F37057B}" type="pres">
      <dgm:prSet presAssocID="{B2E0E547-F39E-4D4A-9DB9-44071C102DBD}" presName="Name10" presStyleLbl="parChTrans1D2" presStyleIdx="1" presStyleCnt="2"/>
      <dgm:spPr/>
      <dgm:t>
        <a:bodyPr/>
        <a:lstStyle/>
        <a:p>
          <a:endParaRPr lang="en-US"/>
        </a:p>
      </dgm:t>
    </dgm:pt>
    <dgm:pt modelId="{3526A692-5C28-4494-A18C-5828A49A751A}" type="pres">
      <dgm:prSet presAssocID="{34B0DA11-6AB9-4B67-8BB8-971D482A61C9}" presName="hierRoot2" presStyleCnt="0"/>
      <dgm:spPr/>
    </dgm:pt>
    <dgm:pt modelId="{8D31D7D2-EB48-4B54-A3F4-64BEA3F3227F}" type="pres">
      <dgm:prSet presAssocID="{34B0DA11-6AB9-4B67-8BB8-971D482A61C9}" presName="composite2" presStyleCnt="0"/>
      <dgm:spPr/>
    </dgm:pt>
    <dgm:pt modelId="{CAC6603F-D7A5-4A1E-AB2F-E5B82A2A52C9}" type="pres">
      <dgm:prSet presAssocID="{34B0DA11-6AB9-4B67-8BB8-971D482A61C9}" presName="background2" presStyleLbl="node2" presStyleIdx="1" presStyleCnt="2"/>
      <dgm:spPr/>
    </dgm:pt>
    <dgm:pt modelId="{71FDE097-2047-4F12-8404-D506813C61AF}" type="pres">
      <dgm:prSet presAssocID="{34B0DA11-6AB9-4B67-8BB8-971D482A61C9}" presName="text2" presStyleLbl="fgAcc2" presStyleIdx="1" presStyleCnt="2" custScaleX="318968" custLinFactNeighborX="75755" custLinFactNeighborY="2312">
        <dgm:presLayoutVars>
          <dgm:chPref val="3"/>
        </dgm:presLayoutVars>
      </dgm:prSet>
      <dgm:spPr/>
      <dgm:t>
        <a:bodyPr/>
        <a:lstStyle/>
        <a:p>
          <a:endParaRPr lang="en-US"/>
        </a:p>
      </dgm:t>
    </dgm:pt>
    <dgm:pt modelId="{55411701-5305-4629-B8C3-40073E12C029}" type="pres">
      <dgm:prSet presAssocID="{34B0DA11-6AB9-4B67-8BB8-971D482A61C9}" presName="hierChild3" presStyleCnt="0"/>
      <dgm:spPr/>
    </dgm:pt>
    <dgm:pt modelId="{EDDC1210-3B39-462F-BB23-89C533CEA6F2}" type="pres">
      <dgm:prSet presAssocID="{C86DB4AD-0230-487C-A74C-62F8A0CEC0B4}" presName="Name17" presStyleLbl="parChTrans1D3" presStyleIdx="3" presStyleCnt="4"/>
      <dgm:spPr/>
      <dgm:t>
        <a:bodyPr/>
        <a:lstStyle/>
        <a:p>
          <a:endParaRPr lang="en-US"/>
        </a:p>
      </dgm:t>
    </dgm:pt>
    <dgm:pt modelId="{CD34E3AE-3517-44B5-B478-36AA9BAFCD8F}" type="pres">
      <dgm:prSet presAssocID="{21CF2580-C86C-4233-A05F-C73D0B6EAA3F}" presName="hierRoot3" presStyleCnt="0"/>
      <dgm:spPr/>
    </dgm:pt>
    <dgm:pt modelId="{C2CDE87A-179B-4F3E-9E29-8C85339D38A9}" type="pres">
      <dgm:prSet presAssocID="{21CF2580-C86C-4233-A05F-C73D0B6EAA3F}" presName="composite3" presStyleCnt="0"/>
      <dgm:spPr/>
    </dgm:pt>
    <dgm:pt modelId="{B3DDE4FE-C3ED-4F1E-BE71-9935D42374BE}" type="pres">
      <dgm:prSet presAssocID="{21CF2580-C86C-4233-A05F-C73D0B6EAA3F}" presName="background3" presStyleLbl="node3" presStyleIdx="3" presStyleCnt="4"/>
      <dgm:spPr/>
    </dgm:pt>
    <dgm:pt modelId="{FAA28D38-E6F7-4CFB-82C2-B0372B199B70}" type="pres">
      <dgm:prSet presAssocID="{21CF2580-C86C-4233-A05F-C73D0B6EAA3F}" presName="text3" presStyleLbl="fgAcc3" presStyleIdx="3" presStyleCnt="4" custScaleX="147190" custLinFactNeighborX="76327" custLinFactNeighborY="4623">
        <dgm:presLayoutVars>
          <dgm:chPref val="3"/>
        </dgm:presLayoutVars>
      </dgm:prSet>
      <dgm:spPr/>
      <dgm:t>
        <a:bodyPr/>
        <a:lstStyle/>
        <a:p>
          <a:endParaRPr lang="en-US"/>
        </a:p>
      </dgm:t>
    </dgm:pt>
    <dgm:pt modelId="{908931CB-2D92-45E3-8DE9-520F0E04E4D6}" type="pres">
      <dgm:prSet presAssocID="{21CF2580-C86C-4233-A05F-C73D0B6EAA3F}" presName="hierChild4" presStyleCnt="0"/>
      <dgm:spPr/>
    </dgm:pt>
    <dgm:pt modelId="{0BC6756D-85C6-4AAC-A795-A30641C42E33}" type="pres">
      <dgm:prSet presAssocID="{4B91F245-6A55-4F67-870A-855606579FE9}" presName="Name23" presStyleLbl="parChTrans1D4" presStyleIdx="2" presStyleCnt="5"/>
      <dgm:spPr/>
      <dgm:t>
        <a:bodyPr/>
        <a:lstStyle/>
        <a:p>
          <a:endParaRPr lang="en-US"/>
        </a:p>
      </dgm:t>
    </dgm:pt>
    <dgm:pt modelId="{C6311898-5647-4FE5-A912-737456285139}" type="pres">
      <dgm:prSet presAssocID="{B1B7DB02-D5A9-429B-A45E-3691C009B10E}" presName="hierRoot4" presStyleCnt="0"/>
      <dgm:spPr/>
    </dgm:pt>
    <dgm:pt modelId="{A76E43D5-C067-42F6-B594-E1AA1AC2C5CA}" type="pres">
      <dgm:prSet presAssocID="{B1B7DB02-D5A9-429B-A45E-3691C009B10E}" presName="composite4" presStyleCnt="0"/>
      <dgm:spPr/>
    </dgm:pt>
    <dgm:pt modelId="{BAA77D71-94C1-4C5E-829D-E4A05C424806}" type="pres">
      <dgm:prSet presAssocID="{B1B7DB02-D5A9-429B-A45E-3691C009B10E}" presName="background4" presStyleLbl="node4" presStyleIdx="2" presStyleCnt="5"/>
      <dgm:spPr/>
    </dgm:pt>
    <dgm:pt modelId="{AB5C3B25-700F-4DB2-B1C1-480771D70DA7}" type="pres">
      <dgm:prSet presAssocID="{B1B7DB02-D5A9-429B-A45E-3691C009B10E}" presName="text4" presStyleLbl="fgAcc4" presStyleIdx="2" presStyleCnt="5" custScaleX="147190" custLinFactNeighborX="79262" custLinFactNeighborY="-4623">
        <dgm:presLayoutVars>
          <dgm:chPref val="3"/>
        </dgm:presLayoutVars>
      </dgm:prSet>
      <dgm:spPr/>
      <dgm:t>
        <a:bodyPr/>
        <a:lstStyle/>
        <a:p>
          <a:endParaRPr lang="en-US"/>
        </a:p>
      </dgm:t>
    </dgm:pt>
    <dgm:pt modelId="{FA269490-6F5F-41C5-8654-0F50EA7444BC}" type="pres">
      <dgm:prSet presAssocID="{B1B7DB02-D5A9-429B-A45E-3691C009B10E}" presName="hierChild5" presStyleCnt="0"/>
      <dgm:spPr/>
    </dgm:pt>
    <dgm:pt modelId="{217DBF2A-FAE3-4B52-A3EE-1DC6820F03B5}" type="pres">
      <dgm:prSet presAssocID="{7BBE4490-04E0-460C-A49D-7AA81046E97B}" presName="Name23" presStyleLbl="parChTrans1D4" presStyleIdx="3" presStyleCnt="5"/>
      <dgm:spPr/>
      <dgm:t>
        <a:bodyPr/>
        <a:lstStyle/>
        <a:p>
          <a:endParaRPr lang="en-US"/>
        </a:p>
      </dgm:t>
    </dgm:pt>
    <dgm:pt modelId="{FE9DF91F-E21B-40B2-B629-7F9ECB8786B8}" type="pres">
      <dgm:prSet presAssocID="{69314E0B-CB9E-41F0-80BD-09063FEF0225}" presName="hierRoot4" presStyleCnt="0"/>
      <dgm:spPr/>
    </dgm:pt>
    <dgm:pt modelId="{B83AC619-1639-415F-A7AA-3EDE802ABF9F}" type="pres">
      <dgm:prSet presAssocID="{69314E0B-CB9E-41F0-80BD-09063FEF0225}" presName="composite4" presStyleCnt="0"/>
      <dgm:spPr/>
    </dgm:pt>
    <dgm:pt modelId="{8AFD9520-F9CF-4367-8973-B927DEDA33F0}" type="pres">
      <dgm:prSet presAssocID="{69314E0B-CB9E-41F0-80BD-09063FEF0225}" presName="background4" presStyleLbl="node4" presStyleIdx="3" presStyleCnt="5"/>
      <dgm:spPr/>
    </dgm:pt>
    <dgm:pt modelId="{9C357BE4-6C10-4C93-876E-10840AE69AD5}" type="pres">
      <dgm:prSet presAssocID="{69314E0B-CB9E-41F0-80BD-09063FEF0225}" presName="text4" presStyleLbl="fgAcc4" presStyleIdx="3" presStyleCnt="5" custScaleX="144254" custLinFactNeighborX="79262">
        <dgm:presLayoutVars>
          <dgm:chPref val="3"/>
        </dgm:presLayoutVars>
      </dgm:prSet>
      <dgm:spPr/>
      <dgm:t>
        <a:bodyPr/>
        <a:lstStyle/>
        <a:p>
          <a:endParaRPr lang="en-US"/>
        </a:p>
      </dgm:t>
    </dgm:pt>
    <dgm:pt modelId="{A8357236-69A1-42AA-9158-2EA6EEBE4568}" type="pres">
      <dgm:prSet presAssocID="{69314E0B-CB9E-41F0-80BD-09063FEF0225}" presName="hierChild5" presStyleCnt="0"/>
      <dgm:spPr/>
    </dgm:pt>
    <dgm:pt modelId="{F97322B4-2F60-40A2-83D2-BBBFE9FF9F8A}" type="pres">
      <dgm:prSet presAssocID="{47C786DB-82C7-4174-8885-1BF0F38B9229}" presName="Name23" presStyleLbl="parChTrans1D4" presStyleIdx="4" presStyleCnt="5"/>
      <dgm:spPr/>
      <dgm:t>
        <a:bodyPr/>
        <a:lstStyle/>
        <a:p>
          <a:endParaRPr lang="en-US"/>
        </a:p>
      </dgm:t>
    </dgm:pt>
    <dgm:pt modelId="{A6CC61D6-2B54-4BEB-A56F-5EA61916C677}" type="pres">
      <dgm:prSet presAssocID="{A0CAE634-5636-49EF-A5F5-F08DC4FF0556}" presName="hierRoot4" presStyleCnt="0"/>
      <dgm:spPr/>
    </dgm:pt>
    <dgm:pt modelId="{2D0A0271-F082-412A-919E-F4F449F62361}" type="pres">
      <dgm:prSet presAssocID="{A0CAE634-5636-49EF-A5F5-F08DC4FF0556}" presName="composite4" presStyleCnt="0"/>
      <dgm:spPr/>
    </dgm:pt>
    <dgm:pt modelId="{3A2BFBA2-2816-43C6-9A4A-7C0D68938B27}" type="pres">
      <dgm:prSet presAssocID="{A0CAE634-5636-49EF-A5F5-F08DC4FF0556}" presName="background4" presStyleLbl="node4" presStyleIdx="4" presStyleCnt="5"/>
      <dgm:spPr/>
    </dgm:pt>
    <dgm:pt modelId="{26D2BBFE-D7D6-42A0-A23B-0D22D2278BC9}" type="pres">
      <dgm:prSet presAssocID="{A0CAE634-5636-49EF-A5F5-F08DC4FF0556}" presName="text4" presStyleLbl="fgAcc4" presStyleIdx="4" presStyleCnt="5" custScaleX="144254" custLinFactNeighborX="79262" custLinFactNeighborY="197">
        <dgm:presLayoutVars>
          <dgm:chPref val="3"/>
        </dgm:presLayoutVars>
      </dgm:prSet>
      <dgm:spPr/>
      <dgm:t>
        <a:bodyPr/>
        <a:lstStyle/>
        <a:p>
          <a:endParaRPr lang="en-US"/>
        </a:p>
      </dgm:t>
    </dgm:pt>
    <dgm:pt modelId="{05B37852-211C-46C3-9852-A582AF2CDEB5}" type="pres">
      <dgm:prSet presAssocID="{A0CAE634-5636-49EF-A5F5-F08DC4FF0556}" presName="hierChild5" presStyleCnt="0"/>
      <dgm:spPr/>
    </dgm:pt>
  </dgm:ptLst>
  <dgm:cxnLst>
    <dgm:cxn modelId="{1DB2677A-4E58-480F-8014-FCB7726D4D94}" type="presOf" srcId="{A0CAE634-5636-49EF-A5F5-F08DC4FF0556}" destId="{26D2BBFE-D7D6-42A0-A23B-0D22D2278BC9}" srcOrd="0" destOrd="0" presId="urn:microsoft.com/office/officeart/2005/8/layout/hierarchy1"/>
    <dgm:cxn modelId="{3EA8BBEF-F1D7-4264-9CBC-C4B5E0ADC1E0}" type="presOf" srcId="{B2E0E547-F39E-4D4A-9DB9-44071C102DBD}" destId="{FC228BA2-3882-4F3E-9A41-2FE18F37057B}" srcOrd="0" destOrd="0" presId="urn:microsoft.com/office/officeart/2005/8/layout/hierarchy1"/>
    <dgm:cxn modelId="{6741A969-D66C-4CFC-AC44-2DE542CF6715}" srcId="{81DAEEF3-74C9-4F6F-A2AA-D5F049AF0792}" destId="{E8461528-6C03-4A2A-A855-62F0FB2DAD0B}" srcOrd="0" destOrd="0" parTransId="{72FCC411-5CAB-479B-9B0E-B52E14B10121}" sibTransId="{A01E66A4-24B1-4F06-B64F-5AD4B893CD4D}"/>
    <dgm:cxn modelId="{E1484A3C-109D-4D3F-B596-4688959B1485}" type="presOf" srcId="{72FCC411-5CAB-479B-9B0E-B52E14B10121}" destId="{29C4145B-A733-4774-9B52-84851F548CC0}" srcOrd="0" destOrd="0" presId="urn:microsoft.com/office/officeart/2005/8/layout/hierarchy1"/>
    <dgm:cxn modelId="{19DA68FF-CD65-4A5B-8596-111A5195E68D}" srcId="{B1B7DB02-D5A9-429B-A45E-3691C009B10E}" destId="{69314E0B-CB9E-41F0-80BD-09063FEF0225}" srcOrd="0" destOrd="0" parTransId="{7BBE4490-04E0-460C-A49D-7AA81046E97B}" sibTransId="{C3050F52-9460-4422-877B-7FB90319C400}"/>
    <dgm:cxn modelId="{E858AD7E-58A3-4126-A32C-20825AEFC0B6}" type="presOf" srcId="{BE99FA2C-F2FB-4ED9-8E9F-9200217EE519}" destId="{911FD19E-BAFB-4747-993F-2D86CD48BF0C}" srcOrd="0" destOrd="0" presId="urn:microsoft.com/office/officeart/2005/8/layout/hierarchy1"/>
    <dgm:cxn modelId="{5516AAB2-26A6-4455-B742-8538EAD33332}" type="presOf" srcId="{7BBE4490-04E0-460C-A49D-7AA81046E97B}" destId="{217DBF2A-FAE3-4B52-A3EE-1DC6820F03B5}" srcOrd="0" destOrd="0" presId="urn:microsoft.com/office/officeart/2005/8/layout/hierarchy1"/>
    <dgm:cxn modelId="{331BCAF0-11E7-49CE-AA5F-5C7A07325B14}" type="presOf" srcId="{1EC21FDE-42DA-4D31-BB50-D7FC61E6E7E4}" destId="{8E485F41-E183-4AD8-845D-9D86C2219D30}" srcOrd="0" destOrd="0" presId="urn:microsoft.com/office/officeart/2005/8/layout/hierarchy1"/>
    <dgm:cxn modelId="{4385E60E-DFD5-4F92-8F65-DF173AB830BB}" type="presOf" srcId="{21CF2580-C86C-4233-A05F-C73D0B6EAA3F}" destId="{FAA28D38-E6F7-4CFB-82C2-B0372B199B70}" srcOrd="0" destOrd="0" presId="urn:microsoft.com/office/officeart/2005/8/layout/hierarchy1"/>
    <dgm:cxn modelId="{B30B24F8-1E2F-422A-819F-0114ABC94EEE}" type="presOf" srcId="{D51432C0-C6B7-4042-99D5-67DEBF490293}" destId="{A58BF1DC-C644-4894-8366-CFDE492C758A}" srcOrd="0" destOrd="0" presId="urn:microsoft.com/office/officeart/2005/8/layout/hierarchy1"/>
    <dgm:cxn modelId="{7AD47EE6-7837-4A07-9515-3FC03DB3F77B}" type="presOf" srcId="{69314E0B-CB9E-41F0-80BD-09063FEF0225}" destId="{9C357BE4-6C10-4C93-876E-10840AE69AD5}" srcOrd="0" destOrd="0" presId="urn:microsoft.com/office/officeart/2005/8/layout/hierarchy1"/>
    <dgm:cxn modelId="{7B19CD34-B157-4D38-AAA0-8A2BABDF9359}" type="presOf" srcId="{5B54C79A-F88F-4A3B-8700-6EC98FA0D33B}" destId="{6064769B-BB76-43D4-A39C-CF5AFC1768B5}" srcOrd="0" destOrd="0" presId="urn:microsoft.com/office/officeart/2005/8/layout/hierarchy1"/>
    <dgm:cxn modelId="{834487D4-8E13-4F5F-825F-1659F38DEAB3}" type="presOf" srcId="{4B91F245-6A55-4F67-870A-855606579FE9}" destId="{0BC6756D-85C6-4AAC-A795-A30641C42E33}" srcOrd="0" destOrd="0" presId="urn:microsoft.com/office/officeart/2005/8/layout/hierarchy1"/>
    <dgm:cxn modelId="{30271B46-D601-4AE9-86AB-CBAC8569F922}" type="presOf" srcId="{E8461528-6C03-4A2A-A855-62F0FB2DAD0B}" destId="{DBCB589C-4F44-4415-9DC0-7D7F2B3C0111}" srcOrd="0" destOrd="0" presId="urn:microsoft.com/office/officeart/2005/8/layout/hierarchy1"/>
    <dgm:cxn modelId="{B72B3C39-2B51-4AA9-995D-0ED736C143E1}" srcId="{34B0DA11-6AB9-4B67-8BB8-971D482A61C9}" destId="{21CF2580-C86C-4233-A05F-C73D0B6EAA3F}" srcOrd="0" destOrd="0" parTransId="{C86DB4AD-0230-487C-A74C-62F8A0CEC0B4}" sibTransId="{BA6DA9DB-EF8A-46C3-B58A-5B40156B6C0E}"/>
    <dgm:cxn modelId="{AD84839B-70FD-4DB3-ACB2-C962248DCAB7}" srcId="{A22CA72C-8984-4EA4-AD29-A964EBCF7FEE}" destId="{BE99FA2C-F2FB-4ED9-8E9F-9200217EE519}" srcOrd="0" destOrd="0" parTransId="{B6585FCD-3687-43D5-88C0-33092B70E8FB}" sibTransId="{B9BCD3FC-8304-4BD6-B3D0-E43FE413B689}"/>
    <dgm:cxn modelId="{4C814AA9-4911-4FB1-9AB9-3E7B8C12C869}" type="presOf" srcId="{34B0DA11-6AB9-4B67-8BB8-971D482A61C9}" destId="{71FDE097-2047-4F12-8404-D506813C61AF}" srcOrd="0" destOrd="0" presId="urn:microsoft.com/office/officeart/2005/8/layout/hierarchy1"/>
    <dgm:cxn modelId="{20F1503E-CACA-4916-BD0F-A6DC03B49048}" type="presOf" srcId="{58916F37-DDCD-449C-8E26-4F19254AD231}" destId="{434FACC3-D135-43DD-8FDD-5A8421B97775}" srcOrd="0" destOrd="0" presId="urn:microsoft.com/office/officeart/2005/8/layout/hierarchy1"/>
    <dgm:cxn modelId="{DDC0109B-8DB9-43E1-AE59-69F089E72C72}" type="presOf" srcId="{81DAEEF3-74C9-4F6F-A2AA-D5F049AF0792}" destId="{4AC800DB-4554-4694-B6FC-6380D2D08C8C}" srcOrd="0" destOrd="0" presId="urn:microsoft.com/office/officeart/2005/8/layout/hierarchy1"/>
    <dgm:cxn modelId="{1B4181DE-98C4-412B-B9BA-922415595C66}" type="presOf" srcId="{FAE7DF91-E831-450A-8AB7-CFBD38746F8D}" destId="{6CFE4BDB-16CB-44D0-BDCE-BC7A7A5488C2}" srcOrd="0" destOrd="0" presId="urn:microsoft.com/office/officeart/2005/8/layout/hierarchy1"/>
    <dgm:cxn modelId="{A49EB5B2-890F-4ACB-847C-A2A95419336D}" type="presOf" srcId="{CAD8FE3E-F4B9-431A-BC9C-FDC7CC536523}" destId="{A272CD3D-6096-4729-BA7C-8A31B81B1116}" srcOrd="0" destOrd="0" presId="urn:microsoft.com/office/officeart/2005/8/layout/hierarchy1"/>
    <dgm:cxn modelId="{F2054709-55B8-4C9C-8807-CBA61ACB3E4C}" type="presOf" srcId="{B1B7DB02-D5A9-429B-A45E-3691C009B10E}" destId="{AB5C3B25-700F-4DB2-B1C1-480771D70DA7}" srcOrd="0" destOrd="0" presId="urn:microsoft.com/office/officeart/2005/8/layout/hierarchy1"/>
    <dgm:cxn modelId="{BA9D6D1C-22F5-4ACD-AD86-EBE6047F9A1A}" srcId="{5B54C79A-F88F-4A3B-8700-6EC98FA0D33B}" destId="{A22CA72C-8984-4EA4-AD29-A964EBCF7FEE}" srcOrd="0" destOrd="0" parTransId="{FAE7DF91-E831-450A-8AB7-CFBD38746F8D}" sibTransId="{9713C97D-BCF8-454C-BA88-7FBF8542F93E}"/>
    <dgm:cxn modelId="{CCC55A90-F776-484F-8BEE-757134308A2F}" srcId="{69314E0B-CB9E-41F0-80BD-09063FEF0225}" destId="{A0CAE634-5636-49EF-A5F5-F08DC4FF0556}" srcOrd="0" destOrd="0" parTransId="{47C786DB-82C7-4174-8885-1BF0F38B9229}" sibTransId="{95178001-DE4E-4B77-A760-A1C227DBD0D9}"/>
    <dgm:cxn modelId="{CDEC041B-863D-413F-AA6F-23E25137CB5B}" type="presOf" srcId="{C86DB4AD-0230-487C-A74C-62F8A0CEC0B4}" destId="{EDDC1210-3B39-462F-BB23-89C533CEA6F2}" srcOrd="0" destOrd="0" presId="urn:microsoft.com/office/officeart/2005/8/layout/hierarchy1"/>
    <dgm:cxn modelId="{7378AE70-F1B1-4A3B-9970-13A142D4E64D}" type="presOf" srcId="{A22CA72C-8984-4EA4-AD29-A964EBCF7FEE}" destId="{6AFD0839-D8E6-4ED9-B7D7-9830D315E92C}" srcOrd="0" destOrd="0" presId="urn:microsoft.com/office/officeart/2005/8/layout/hierarchy1"/>
    <dgm:cxn modelId="{E8A3B311-5077-4E9B-8C0A-053CB6E52CFA}" type="presOf" srcId="{052A111D-69BA-4A63-8A48-EC3E8A2749B8}" destId="{A752FEE3-C936-4521-A4F5-E56F66EB0875}" srcOrd="0" destOrd="0" presId="urn:microsoft.com/office/officeart/2005/8/layout/hierarchy1"/>
    <dgm:cxn modelId="{4B00B88B-F681-4D5E-8131-831A8099DFD9}" srcId="{D51432C0-C6B7-4042-99D5-67DEBF490293}" destId="{34B0DA11-6AB9-4B67-8BB8-971D482A61C9}" srcOrd="1" destOrd="0" parTransId="{B2E0E547-F39E-4D4A-9DB9-44071C102DBD}" sibTransId="{51E36A4F-566A-4754-BAEA-1CB8E4110A8E}"/>
    <dgm:cxn modelId="{9F3F251C-62A7-4F19-9BD3-155100162FFF}" srcId="{D51432C0-C6B7-4042-99D5-67DEBF490293}" destId="{5B54C79A-F88F-4A3B-8700-6EC98FA0D33B}" srcOrd="0" destOrd="0" parTransId="{1EC21FDE-42DA-4D31-BB50-D7FC61E6E7E4}" sibTransId="{E01C6C83-5A02-43E2-83AD-2ED843DDFEF2}"/>
    <dgm:cxn modelId="{E05013F6-A1FF-4EFC-A7E1-49EF951BB780}" type="presOf" srcId="{4E499E4D-E281-45B9-94D4-37261B7DF998}" destId="{AF8FEAA0-5E91-4641-A17A-B2B68B276B92}" srcOrd="0" destOrd="0" presId="urn:microsoft.com/office/officeart/2005/8/layout/hierarchy1"/>
    <dgm:cxn modelId="{480AA734-23A5-4DBF-A0FA-85A78C0F76C2}" srcId="{5B54C79A-F88F-4A3B-8700-6EC98FA0D33B}" destId="{CAD8FE3E-F4B9-431A-BC9C-FDC7CC536523}" srcOrd="2" destOrd="0" parTransId="{052A111D-69BA-4A63-8A48-EC3E8A2749B8}" sibTransId="{AA26B755-58B8-433F-A834-BC73D00F04BF}"/>
    <dgm:cxn modelId="{3A20FF23-A695-4F0D-B574-2C20BE33430D}" type="presOf" srcId="{B6585FCD-3687-43D5-88C0-33092B70E8FB}" destId="{7D2181AB-0416-4012-986E-97BBA2FCE345}" srcOrd="0" destOrd="0" presId="urn:microsoft.com/office/officeart/2005/8/layout/hierarchy1"/>
    <dgm:cxn modelId="{22EFB0C2-9948-40C0-B4B0-6C30A2F85BC1}" type="presOf" srcId="{47C786DB-82C7-4174-8885-1BF0F38B9229}" destId="{F97322B4-2F60-40A2-83D2-BBBFE9FF9F8A}" srcOrd="0" destOrd="0" presId="urn:microsoft.com/office/officeart/2005/8/layout/hierarchy1"/>
    <dgm:cxn modelId="{3AED86DF-47F7-481B-A001-40EF8E648165}" srcId="{5B54C79A-F88F-4A3B-8700-6EC98FA0D33B}" destId="{81DAEEF3-74C9-4F6F-A2AA-D5F049AF0792}" srcOrd="1" destOrd="0" parTransId="{58916F37-DDCD-449C-8E26-4F19254AD231}" sibTransId="{03BE6910-51B8-4FCC-AA1C-84A72A347DF5}"/>
    <dgm:cxn modelId="{5B8EC1DE-F1EE-402B-BB02-E2C2DF2A8880}" srcId="{21CF2580-C86C-4233-A05F-C73D0B6EAA3F}" destId="{B1B7DB02-D5A9-429B-A45E-3691C009B10E}" srcOrd="0" destOrd="0" parTransId="{4B91F245-6A55-4F67-870A-855606579FE9}" sibTransId="{E5CE5C2E-2AF5-4EFB-A1FC-89F12EF850B8}"/>
    <dgm:cxn modelId="{97337504-CE44-43EF-BE4F-30B0F3E18EE8}" srcId="{4E499E4D-E281-45B9-94D4-37261B7DF998}" destId="{D51432C0-C6B7-4042-99D5-67DEBF490293}" srcOrd="0" destOrd="0" parTransId="{BE80FEFB-4C76-46CC-A2EA-8A9BA29C4AA4}" sibTransId="{8F7CC2BA-12A5-4AA4-B3CA-EE55BA66850D}"/>
    <dgm:cxn modelId="{EE15E767-7711-4553-A4DD-4A9FDD089087}" type="presParOf" srcId="{AF8FEAA0-5E91-4641-A17A-B2B68B276B92}" destId="{D318518E-EF56-4076-9CF6-EE48A6504D4C}" srcOrd="0" destOrd="0" presId="urn:microsoft.com/office/officeart/2005/8/layout/hierarchy1"/>
    <dgm:cxn modelId="{0FF403A1-AFD2-4279-9BF9-4709DE4F5462}" type="presParOf" srcId="{D318518E-EF56-4076-9CF6-EE48A6504D4C}" destId="{A0973DCC-4180-4966-A75F-64C96FF1E559}" srcOrd="0" destOrd="0" presId="urn:microsoft.com/office/officeart/2005/8/layout/hierarchy1"/>
    <dgm:cxn modelId="{546486B5-18A1-4773-8B4D-A27B34CD517C}" type="presParOf" srcId="{A0973DCC-4180-4966-A75F-64C96FF1E559}" destId="{6480E753-8862-4073-953F-2A1AF36BA5EA}" srcOrd="0" destOrd="0" presId="urn:microsoft.com/office/officeart/2005/8/layout/hierarchy1"/>
    <dgm:cxn modelId="{290C655E-2569-4316-91BC-7D779A888F92}" type="presParOf" srcId="{A0973DCC-4180-4966-A75F-64C96FF1E559}" destId="{A58BF1DC-C644-4894-8366-CFDE492C758A}" srcOrd="1" destOrd="0" presId="urn:microsoft.com/office/officeart/2005/8/layout/hierarchy1"/>
    <dgm:cxn modelId="{6C2B877B-643D-42E8-A6C7-EB0A5D517E19}" type="presParOf" srcId="{D318518E-EF56-4076-9CF6-EE48A6504D4C}" destId="{6971196B-5E04-4FBE-BC47-9FAA80266776}" srcOrd="1" destOrd="0" presId="urn:microsoft.com/office/officeart/2005/8/layout/hierarchy1"/>
    <dgm:cxn modelId="{4B42A731-C736-4FD3-9CCD-BFB7619407D3}" type="presParOf" srcId="{6971196B-5E04-4FBE-BC47-9FAA80266776}" destId="{8E485F41-E183-4AD8-845D-9D86C2219D30}" srcOrd="0" destOrd="0" presId="urn:microsoft.com/office/officeart/2005/8/layout/hierarchy1"/>
    <dgm:cxn modelId="{94BDB9BD-EB77-4AAF-801F-78D2B7803D21}" type="presParOf" srcId="{6971196B-5E04-4FBE-BC47-9FAA80266776}" destId="{8214C680-19DE-4CD7-97CC-89C00F63131D}" srcOrd="1" destOrd="0" presId="urn:microsoft.com/office/officeart/2005/8/layout/hierarchy1"/>
    <dgm:cxn modelId="{4D29208D-2A67-4FEC-AE81-5212AF868419}" type="presParOf" srcId="{8214C680-19DE-4CD7-97CC-89C00F63131D}" destId="{F401F15A-075F-4657-9209-D03A565DFB24}" srcOrd="0" destOrd="0" presId="urn:microsoft.com/office/officeart/2005/8/layout/hierarchy1"/>
    <dgm:cxn modelId="{6D51F5F3-EEAF-4755-9FA0-FD03165159CC}" type="presParOf" srcId="{F401F15A-075F-4657-9209-D03A565DFB24}" destId="{95668E86-D3C7-4EAF-B8B5-8E5283805007}" srcOrd="0" destOrd="0" presId="urn:microsoft.com/office/officeart/2005/8/layout/hierarchy1"/>
    <dgm:cxn modelId="{2467BF79-92D8-4DC5-9F7C-E2A8A6AAC38B}" type="presParOf" srcId="{F401F15A-075F-4657-9209-D03A565DFB24}" destId="{6064769B-BB76-43D4-A39C-CF5AFC1768B5}" srcOrd="1" destOrd="0" presId="urn:microsoft.com/office/officeart/2005/8/layout/hierarchy1"/>
    <dgm:cxn modelId="{EAA09804-19D5-4F8D-9AF0-29B8AC21A35B}" type="presParOf" srcId="{8214C680-19DE-4CD7-97CC-89C00F63131D}" destId="{C33456FB-68F9-481A-AD75-381FDF260EFA}" srcOrd="1" destOrd="0" presId="urn:microsoft.com/office/officeart/2005/8/layout/hierarchy1"/>
    <dgm:cxn modelId="{85700C46-EF97-4D90-B892-C84B09B9ACB8}" type="presParOf" srcId="{C33456FB-68F9-481A-AD75-381FDF260EFA}" destId="{6CFE4BDB-16CB-44D0-BDCE-BC7A7A5488C2}" srcOrd="0" destOrd="0" presId="urn:microsoft.com/office/officeart/2005/8/layout/hierarchy1"/>
    <dgm:cxn modelId="{F6081666-8935-49F4-A2AB-9F7ACE4FB4E1}" type="presParOf" srcId="{C33456FB-68F9-481A-AD75-381FDF260EFA}" destId="{0CA162DA-6C3D-4273-856D-AF7C96A2B716}" srcOrd="1" destOrd="0" presId="urn:microsoft.com/office/officeart/2005/8/layout/hierarchy1"/>
    <dgm:cxn modelId="{A7DA5686-74B3-45CE-A194-964EF4161A0C}" type="presParOf" srcId="{0CA162DA-6C3D-4273-856D-AF7C96A2B716}" destId="{A8CEA0A4-9E9C-4C0E-AEA4-66F44BD206AA}" srcOrd="0" destOrd="0" presId="urn:microsoft.com/office/officeart/2005/8/layout/hierarchy1"/>
    <dgm:cxn modelId="{D2540C64-A550-4F81-A0EF-3DAD2C1517CE}" type="presParOf" srcId="{A8CEA0A4-9E9C-4C0E-AEA4-66F44BD206AA}" destId="{2D430704-500F-4B25-8BCA-B0AB0A9D4712}" srcOrd="0" destOrd="0" presId="urn:microsoft.com/office/officeart/2005/8/layout/hierarchy1"/>
    <dgm:cxn modelId="{15EAAE2F-41AE-4148-B796-6F204DE21CC2}" type="presParOf" srcId="{A8CEA0A4-9E9C-4C0E-AEA4-66F44BD206AA}" destId="{6AFD0839-D8E6-4ED9-B7D7-9830D315E92C}" srcOrd="1" destOrd="0" presId="urn:microsoft.com/office/officeart/2005/8/layout/hierarchy1"/>
    <dgm:cxn modelId="{E731B95E-CD49-43EF-A9FE-35C8317D1892}" type="presParOf" srcId="{0CA162DA-6C3D-4273-856D-AF7C96A2B716}" destId="{87837B5A-9D37-4C2D-8E1F-0EACCA01F223}" srcOrd="1" destOrd="0" presId="urn:microsoft.com/office/officeart/2005/8/layout/hierarchy1"/>
    <dgm:cxn modelId="{D54B116F-1D0A-43EB-893A-26D66B1CAFAC}" type="presParOf" srcId="{87837B5A-9D37-4C2D-8E1F-0EACCA01F223}" destId="{7D2181AB-0416-4012-986E-97BBA2FCE345}" srcOrd="0" destOrd="0" presId="urn:microsoft.com/office/officeart/2005/8/layout/hierarchy1"/>
    <dgm:cxn modelId="{5AAD3EFC-4890-4F3E-8662-6F23B595E78C}" type="presParOf" srcId="{87837B5A-9D37-4C2D-8E1F-0EACCA01F223}" destId="{A062118B-70D3-441C-9274-D7FD54DF6161}" srcOrd="1" destOrd="0" presId="urn:microsoft.com/office/officeart/2005/8/layout/hierarchy1"/>
    <dgm:cxn modelId="{DC007FED-D1A0-4707-89CF-D5F81175A15A}" type="presParOf" srcId="{A062118B-70D3-441C-9274-D7FD54DF6161}" destId="{4A7ACFBD-52BA-49AB-8264-77986BC33EA7}" srcOrd="0" destOrd="0" presId="urn:microsoft.com/office/officeart/2005/8/layout/hierarchy1"/>
    <dgm:cxn modelId="{EF041AAF-E89D-463A-9FB2-A322D8C763E3}" type="presParOf" srcId="{4A7ACFBD-52BA-49AB-8264-77986BC33EA7}" destId="{D829DE34-27C0-40FC-AD2B-A7B881AB0D8C}" srcOrd="0" destOrd="0" presId="urn:microsoft.com/office/officeart/2005/8/layout/hierarchy1"/>
    <dgm:cxn modelId="{B54B0191-8B0C-4F1D-8778-5A3D22096758}" type="presParOf" srcId="{4A7ACFBD-52BA-49AB-8264-77986BC33EA7}" destId="{911FD19E-BAFB-4747-993F-2D86CD48BF0C}" srcOrd="1" destOrd="0" presId="urn:microsoft.com/office/officeart/2005/8/layout/hierarchy1"/>
    <dgm:cxn modelId="{6033D5A8-7B53-4345-8922-70D1BC1AB1F5}" type="presParOf" srcId="{A062118B-70D3-441C-9274-D7FD54DF6161}" destId="{DD2B19F6-7751-4300-9852-B37B5345049D}" srcOrd="1" destOrd="0" presId="urn:microsoft.com/office/officeart/2005/8/layout/hierarchy1"/>
    <dgm:cxn modelId="{252138EE-C936-497F-BA84-EB96F5A488CF}" type="presParOf" srcId="{C33456FB-68F9-481A-AD75-381FDF260EFA}" destId="{434FACC3-D135-43DD-8FDD-5A8421B97775}" srcOrd="2" destOrd="0" presId="urn:microsoft.com/office/officeart/2005/8/layout/hierarchy1"/>
    <dgm:cxn modelId="{D61806DE-92DA-4575-B379-BF9C5B4323AF}" type="presParOf" srcId="{C33456FB-68F9-481A-AD75-381FDF260EFA}" destId="{170F2886-CB79-43BE-BB23-6563F6F90397}" srcOrd="3" destOrd="0" presId="urn:microsoft.com/office/officeart/2005/8/layout/hierarchy1"/>
    <dgm:cxn modelId="{504C790C-BCD2-41ED-86E7-455257F9A0C2}" type="presParOf" srcId="{170F2886-CB79-43BE-BB23-6563F6F90397}" destId="{0685750E-B4B0-4F8B-879D-24A3AEA4F339}" srcOrd="0" destOrd="0" presId="urn:microsoft.com/office/officeart/2005/8/layout/hierarchy1"/>
    <dgm:cxn modelId="{BDF0D3E4-49F4-4D85-AACA-55DE5B174AFF}" type="presParOf" srcId="{0685750E-B4B0-4F8B-879D-24A3AEA4F339}" destId="{AC00DB2E-1999-44BA-BA51-E816905DAAC4}" srcOrd="0" destOrd="0" presId="urn:microsoft.com/office/officeart/2005/8/layout/hierarchy1"/>
    <dgm:cxn modelId="{AF8E90E0-9A2F-41AE-B06F-FE645B804545}" type="presParOf" srcId="{0685750E-B4B0-4F8B-879D-24A3AEA4F339}" destId="{4AC800DB-4554-4694-B6FC-6380D2D08C8C}" srcOrd="1" destOrd="0" presId="urn:microsoft.com/office/officeart/2005/8/layout/hierarchy1"/>
    <dgm:cxn modelId="{C05D60BD-548C-449F-82AC-5AEF20F9B99A}" type="presParOf" srcId="{170F2886-CB79-43BE-BB23-6563F6F90397}" destId="{C9C89B60-F99F-4CCB-BCEC-64D61A0C341F}" srcOrd="1" destOrd="0" presId="urn:microsoft.com/office/officeart/2005/8/layout/hierarchy1"/>
    <dgm:cxn modelId="{BA0CD2E5-4C50-449D-B7A0-4C07D4BB2BF9}" type="presParOf" srcId="{C9C89B60-F99F-4CCB-BCEC-64D61A0C341F}" destId="{29C4145B-A733-4774-9B52-84851F548CC0}" srcOrd="0" destOrd="0" presId="urn:microsoft.com/office/officeart/2005/8/layout/hierarchy1"/>
    <dgm:cxn modelId="{6B6029AE-01C8-4D59-BD56-7E1C60432AA9}" type="presParOf" srcId="{C9C89B60-F99F-4CCB-BCEC-64D61A0C341F}" destId="{E15C1029-3BC4-4F1F-8D9F-A9CB477DF542}" srcOrd="1" destOrd="0" presId="urn:microsoft.com/office/officeart/2005/8/layout/hierarchy1"/>
    <dgm:cxn modelId="{A6F3A0BD-A8FD-4A5C-B877-BE3E99EAE0E2}" type="presParOf" srcId="{E15C1029-3BC4-4F1F-8D9F-A9CB477DF542}" destId="{2EA7E5FF-C648-490C-B6D8-160FAF374E90}" srcOrd="0" destOrd="0" presId="urn:microsoft.com/office/officeart/2005/8/layout/hierarchy1"/>
    <dgm:cxn modelId="{05609769-7A04-4BFC-8C53-115B96671CB8}" type="presParOf" srcId="{2EA7E5FF-C648-490C-B6D8-160FAF374E90}" destId="{93E60A4C-B20C-4BD2-B21C-627AACCD05A8}" srcOrd="0" destOrd="0" presId="urn:microsoft.com/office/officeart/2005/8/layout/hierarchy1"/>
    <dgm:cxn modelId="{251E4F1F-6B72-483C-8764-D2A11EF48377}" type="presParOf" srcId="{2EA7E5FF-C648-490C-B6D8-160FAF374E90}" destId="{DBCB589C-4F44-4415-9DC0-7D7F2B3C0111}" srcOrd="1" destOrd="0" presId="urn:microsoft.com/office/officeart/2005/8/layout/hierarchy1"/>
    <dgm:cxn modelId="{05A4A4C6-BF9A-476E-9E1E-4FF75217CA9E}" type="presParOf" srcId="{E15C1029-3BC4-4F1F-8D9F-A9CB477DF542}" destId="{443B09C9-5547-4527-A6DD-6AF68D3CD8F5}" srcOrd="1" destOrd="0" presId="urn:microsoft.com/office/officeart/2005/8/layout/hierarchy1"/>
    <dgm:cxn modelId="{DE0F3856-B522-45EE-9689-5FC54358978F}" type="presParOf" srcId="{C33456FB-68F9-481A-AD75-381FDF260EFA}" destId="{A752FEE3-C936-4521-A4F5-E56F66EB0875}" srcOrd="4" destOrd="0" presId="urn:microsoft.com/office/officeart/2005/8/layout/hierarchy1"/>
    <dgm:cxn modelId="{A91D9709-E476-46F7-B06F-15E62F10D0E3}" type="presParOf" srcId="{C33456FB-68F9-481A-AD75-381FDF260EFA}" destId="{95652943-7EA8-4710-94A1-21380CFF0785}" srcOrd="5" destOrd="0" presId="urn:microsoft.com/office/officeart/2005/8/layout/hierarchy1"/>
    <dgm:cxn modelId="{C58C099D-51CC-4DE8-AB63-60CB9E16EAD9}" type="presParOf" srcId="{95652943-7EA8-4710-94A1-21380CFF0785}" destId="{E14A519E-36EB-4858-8F73-BD388A87E80A}" srcOrd="0" destOrd="0" presId="urn:microsoft.com/office/officeart/2005/8/layout/hierarchy1"/>
    <dgm:cxn modelId="{6AE200AF-7CA8-4ABF-978A-B4BF342F11A6}" type="presParOf" srcId="{E14A519E-36EB-4858-8F73-BD388A87E80A}" destId="{01277B7E-DD4A-40EF-B4D7-4260E18AE2BE}" srcOrd="0" destOrd="0" presId="urn:microsoft.com/office/officeart/2005/8/layout/hierarchy1"/>
    <dgm:cxn modelId="{D4ECC211-37E7-4CEB-8E6D-72984C43B718}" type="presParOf" srcId="{E14A519E-36EB-4858-8F73-BD388A87E80A}" destId="{A272CD3D-6096-4729-BA7C-8A31B81B1116}" srcOrd="1" destOrd="0" presId="urn:microsoft.com/office/officeart/2005/8/layout/hierarchy1"/>
    <dgm:cxn modelId="{798D6971-6A23-4E6C-BFD7-103280D76300}" type="presParOf" srcId="{95652943-7EA8-4710-94A1-21380CFF0785}" destId="{5AE47746-E399-4F06-B4AF-ADFDB1414940}" srcOrd="1" destOrd="0" presId="urn:microsoft.com/office/officeart/2005/8/layout/hierarchy1"/>
    <dgm:cxn modelId="{CA5FB764-8969-4B44-8A89-B81D296BA3D6}" type="presParOf" srcId="{6971196B-5E04-4FBE-BC47-9FAA80266776}" destId="{FC228BA2-3882-4F3E-9A41-2FE18F37057B}" srcOrd="2" destOrd="0" presId="urn:microsoft.com/office/officeart/2005/8/layout/hierarchy1"/>
    <dgm:cxn modelId="{5A0BDA92-59A2-48D1-AD49-406DB46EEE1C}" type="presParOf" srcId="{6971196B-5E04-4FBE-BC47-9FAA80266776}" destId="{3526A692-5C28-4494-A18C-5828A49A751A}" srcOrd="3" destOrd="0" presId="urn:microsoft.com/office/officeart/2005/8/layout/hierarchy1"/>
    <dgm:cxn modelId="{980EB520-AFB3-4FD1-B3B7-151A65D08B78}" type="presParOf" srcId="{3526A692-5C28-4494-A18C-5828A49A751A}" destId="{8D31D7D2-EB48-4B54-A3F4-64BEA3F3227F}" srcOrd="0" destOrd="0" presId="urn:microsoft.com/office/officeart/2005/8/layout/hierarchy1"/>
    <dgm:cxn modelId="{6C8C6859-CC5E-4606-9389-686F472FA157}" type="presParOf" srcId="{8D31D7D2-EB48-4B54-A3F4-64BEA3F3227F}" destId="{CAC6603F-D7A5-4A1E-AB2F-E5B82A2A52C9}" srcOrd="0" destOrd="0" presId="urn:microsoft.com/office/officeart/2005/8/layout/hierarchy1"/>
    <dgm:cxn modelId="{0C2FE521-5E71-493F-8FD7-B5CB033D729C}" type="presParOf" srcId="{8D31D7D2-EB48-4B54-A3F4-64BEA3F3227F}" destId="{71FDE097-2047-4F12-8404-D506813C61AF}" srcOrd="1" destOrd="0" presId="urn:microsoft.com/office/officeart/2005/8/layout/hierarchy1"/>
    <dgm:cxn modelId="{419AE5F7-C3A6-45B8-99E6-4346A6E90C6B}" type="presParOf" srcId="{3526A692-5C28-4494-A18C-5828A49A751A}" destId="{55411701-5305-4629-B8C3-40073E12C029}" srcOrd="1" destOrd="0" presId="urn:microsoft.com/office/officeart/2005/8/layout/hierarchy1"/>
    <dgm:cxn modelId="{D39C2C12-30BB-4A94-AB01-72B1FC9C65E8}" type="presParOf" srcId="{55411701-5305-4629-B8C3-40073E12C029}" destId="{EDDC1210-3B39-462F-BB23-89C533CEA6F2}" srcOrd="0" destOrd="0" presId="urn:microsoft.com/office/officeart/2005/8/layout/hierarchy1"/>
    <dgm:cxn modelId="{E4480DF9-7ABC-4019-89F6-1A5E9354E4F7}" type="presParOf" srcId="{55411701-5305-4629-B8C3-40073E12C029}" destId="{CD34E3AE-3517-44B5-B478-36AA9BAFCD8F}" srcOrd="1" destOrd="0" presId="urn:microsoft.com/office/officeart/2005/8/layout/hierarchy1"/>
    <dgm:cxn modelId="{4ECEBE89-ECF7-4C1D-B592-4D51738FC889}" type="presParOf" srcId="{CD34E3AE-3517-44B5-B478-36AA9BAFCD8F}" destId="{C2CDE87A-179B-4F3E-9E29-8C85339D38A9}" srcOrd="0" destOrd="0" presId="urn:microsoft.com/office/officeart/2005/8/layout/hierarchy1"/>
    <dgm:cxn modelId="{D8EC6E56-6610-4611-86CE-889EAEE985B7}" type="presParOf" srcId="{C2CDE87A-179B-4F3E-9E29-8C85339D38A9}" destId="{B3DDE4FE-C3ED-4F1E-BE71-9935D42374BE}" srcOrd="0" destOrd="0" presId="urn:microsoft.com/office/officeart/2005/8/layout/hierarchy1"/>
    <dgm:cxn modelId="{546DD2E8-D11E-4194-A7A4-5427C0D934E4}" type="presParOf" srcId="{C2CDE87A-179B-4F3E-9E29-8C85339D38A9}" destId="{FAA28D38-E6F7-4CFB-82C2-B0372B199B70}" srcOrd="1" destOrd="0" presId="urn:microsoft.com/office/officeart/2005/8/layout/hierarchy1"/>
    <dgm:cxn modelId="{196FFF41-1BCD-4191-95CF-F4155952145C}" type="presParOf" srcId="{CD34E3AE-3517-44B5-B478-36AA9BAFCD8F}" destId="{908931CB-2D92-45E3-8DE9-520F0E04E4D6}" srcOrd="1" destOrd="0" presId="urn:microsoft.com/office/officeart/2005/8/layout/hierarchy1"/>
    <dgm:cxn modelId="{9CA1212D-2E2D-4118-AE6A-902D6FF47D44}" type="presParOf" srcId="{908931CB-2D92-45E3-8DE9-520F0E04E4D6}" destId="{0BC6756D-85C6-4AAC-A795-A30641C42E33}" srcOrd="0" destOrd="0" presId="urn:microsoft.com/office/officeart/2005/8/layout/hierarchy1"/>
    <dgm:cxn modelId="{F7D2E545-EB40-4206-A1B6-5BEF870369EF}" type="presParOf" srcId="{908931CB-2D92-45E3-8DE9-520F0E04E4D6}" destId="{C6311898-5647-4FE5-A912-737456285139}" srcOrd="1" destOrd="0" presId="urn:microsoft.com/office/officeart/2005/8/layout/hierarchy1"/>
    <dgm:cxn modelId="{41115299-C897-4B03-959C-E87905D39ADE}" type="presParOf" srcId="{C6311898-5647-4FE5-A912-737456285139}" destId="{A76E43D5-C067-42F6-B594-E1AA1AC2C5CA}" srcOrd="0" destOrd="0" presId="urn:microsoft.com/office/officeart/2005/8/layout/hierarchy1"/>
    <dgm:cxn modelId="{041989D5-F5E1-42E1-A2B8-A4126288FFF2}" type="presParOf" srcId="{A76E43D5-C067-42F6-B594-E1AA1AC2C5CA}" destId="{BAA77D71-94C1-4C5E-829D-E4A05C424806}" srcOrd="0" destOrd="0" presId="urn:microsoft.com/office/officeart/2005/8/layout/hierarchy1"/>
    <dgm:cxn modelId="{4D5A1861-D9F7-4298-8F35-D2987374F423}" type="presParOf" srcId="{A76E43D5-C067-42F6-B594-E1AA1AC2C5CA}" destId="{AB5C3B25-700F-4DB2-B1C1-480771D70DA7}" srcOrd="1" destOrd="0" presId="urn:microsoft.com/office/officeart/2005/8/layout/hierarchy1"/>
    <dgm:cxn modelId="{699CB672-915B-40DF-8248-428123B8686C}" type="presParOf" srcId="{C6311898-5647-4FE5-A912-737456285139}" destId="{FA269490-6F5F-41C5-8654-0F50EA7444BC}" srcOrd="1" destOrd="0" presId="urn:microsoft.com/office/officeart/2005/8/layout/hierarchy1"/>
    <dgm:cxn modelId="{D6944A38-6F70-4153-82C1-4A3BF6134378}" type="presParOf" srcId="{FA269490-6F5F-41C5-8654-0F50EA7444BC}" destId="{217DBF2A-FAE3-4B52-A3EE-1DC6820F03B5}" srcOrd="0" destOrd="0" presId="urn:microsoft.com/office/officeart/2005/8/layout/hierarchy1"/>
    <dgm:cxn modelId="{DA6F9134-69F7-43A1-8FDE-B967F8DF48C3}" type="presParOf" srcId="{FA269490-6F5F-41C5-8654-0F50EA7444BC}" destId="{FE9DF91F-E21B-40B2-B629-7F9ECB8786B8}" srcOrd="1" destOrd="0" presId="urn:microsoft.com/office/officeart/2005/8/layout/hierarchy1"/>
    <dgm:cxn modelId="{DFDDD1BB-59CD-464C-BAEB-92D8544B7477}" type="presParOf" srcId="{FE9DF91F-E21B-40B2-B629-7F9ECB8786B8}" destId="{B83AC619-1639-415F-A7AA-3EDE802ABF9F}" srcOrd="0" destOrd="0" presId="urn:microsoft.com/office/officeart/2005/8/layout/hierarchy1"/>
    <dgm:cxn modelId="{E5EBFFFB-A559-4EAE-8E55-F0C7D16B97FD}" type="presParOf" srcId="{B83AC619-1639-415F-A7AA-3EDE802ABF9F}" destId="{8AFD9520-F9CF-4367-8973-B927DEDA33F0}" srcOrd="0" destOrd="0" presId="urn:microsoft.com/office/officeart/2005/8/layout/hierarchy1"/>
    <dgm:cxn modelId="{B27385B4-C24A-4416-A0F7-F2A761C8FEA8}" type="presParOf" srcId="{B83AC619-1639-415F-A7AA-3EDE802ABF9F}" destId="{9C357BE4-6C10-4C93-876E-10840AE69AD5}" srcOrd="1" destOrd="0" presId="urn:microsoft.com/office/officeart/2005/8/layout/hierarchy1"/>
    <dgm:cxn modelId="{924DFF23-1128-4B4A-BCE5-1EBBC4FB02BA}" type="presParOf" srcId="{FE9DF91F-E21B-40B2-B629-7F9ECB8786B8}" destId="{A8357236-69A1-42AA-9158-2EA6EEBE4568}" srcOrd="1" destOrd="0" presId="urn:microsoft.com/office/officeart/2005/8/layout/hierarchy1"/>
    <dgm:cxn modelId="{FFDC95F7-925E-4DA0-A074-42D591615E4F}" type="presParOf" srcId="{A8357236-69A1-42AA-9158-2EA6EEBE4568}" destId="{F97322B4-2F60-40A2-83D2-BBBFE9FF9F8A}" srcOrd="0" destOrd="0" presId="urn:microsoft.com/office/officeart/2005/8/layout/hierarchy1"/>
    <dgm:cxn modelId="{D9CE030B-CD3D-48D4-A95C-4759DD8157B6}" type="presParOf" srcId="{A8357236-69A1-42AA-9158-2EA6EEBE4568}" destId="{A6CC61D6-2B54-4BEB-A56F-5EA61916C677}" srcOrd="1" destOrd="0" presId="urn:microsoft.com/office/officeart/2005/8/layout/hierarchy1"/>
    <dgm:cxn modelId="{3B294EFC-C056-411A-94A9-A5F9821EEA99}" type="presParOf" srcId="{A6CC61D6-2B54-4BEB-A56F-5EA61916C677}" destId="{2D0A0271-F082-412A-919E-F4F449F62361}" srcOrd="0" destOrd="0" presId="urn:microsoft.com/office/officeart/2005/8/layout/hierarchy1"/>
    <dgm:cxn modelId="{8B89C0E8-3396-4195-8D6B-D79615AF550C}" type="presParOf" srcId="{2D0A0271-F082-412A-919E-F4F449F62361}" destId="{3A2BFBA2-2816-43C6-9A4A-7C0D68938B27}" srcOrd="0" destOrd="0" presId="urn:microsoft.com/office/officeart/2005/8/layout/hierarchy1"/>
    <dgm:cxn modelId="{D5F0F8BA-4630-43E4-95E8-07A1D5ABF9A9}" type="presParOf" srcId="{2D0A0271-F082-412A-919E-F4F449F62361}" destId="{26D2BBFE-D7D6-42A0-A23B-0D22D2278BC9}" srcOrd="1" destOrd="0" presId="urn:microsoft.com/office/officeart/2005/8/layout/hierarchy1"/>
    <dgm:cxn modelId="{86504AAD-E416-4C9F-9483-DF32C7554E06}" type="presParOf" srcId="{A6CC61D6-2B54-4BEB-A56F-5EA61916C677}" destId="{05B37852-211C-46C3-9852-A582AF2CDEB5}" srcOrd="1" destOrd="0" presId="urn:microsoft.com/office/officeart/2005/8/layout/hierarchy1"/>
  </dgm:cxnLst>
  <dgm:bg>
    <a:effect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7322B4-2F60-40A2-83D2-BBBFE9FF9F8A}">
      <dsp:nvSpPr>
        <dsp:cNvPr id="0" name=""/>
        <dsp:cNvSpPr/>
      </dsp:nvSpPr>
      <dsp:spPr>
        <a:xfrm>
          <a:off x="4108149" y="2252680"/>
          <a:ext cx="91440" cy="151603"/>
        </a:xfrm>
        <a:custGeom>
          <a:avLst/>
          <a:gdLst/>
          <a:ahLst/>
          <a:cxnLst/>
          <a:rect l="0" t="0" r="0" b="0"/>
          <a:pathLst>
            <a:path>
              <a:moveTo>
                <a:pt x="45720" y="0"/>
              </a:moveTo>
              <a:lnTo>
                <a:pt x="45720" y="151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DBF2A-FAE3-4B52-A3EE-1DC6820F03B5}">
      <dsp:nvSpPr>
        <dsp:cNvPr id="0" name=""/>
        <dsp:cNvSpPr/>
      </dsp:nvSpPr>
      <dsp:spPr>
        <a:xfrm>
          <a:off x="4108149" y="1756897"/>
          <a:ext cx="91440" cy="166191"/>
        </a:xfrm>
        <a:custGeom>
          <a:avLst/>
          <a:gdLst/>
          <a:ahLst/>
          <a:cxnLst/>
          <a:rect l="0" t="0" r="0" b="0"/>
          <a:pathLst>
            <a:path>
              <a:moveTo>
                <a:pt x="45720" y="0"/>
              </a:moveTo>
              <a:lnTo>
                <a:pt x="45720" y="1661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756D-85C6-4AAC-A795-A30641C42E33}">
      <dsp:nvSpPr>
        <dsp:cNvPr id="0" name=""/>
        <dsp:cNvSpPr/>
      </dsp:nvSpPr>
      <dsp:spPr>
        <a:xfrm>
          <a:off x="4092915" y="1306825"/>
          <a:ext cx="91440" cy="120480"/>
        </a:xfrm>
        <a:custGeom>
          <a:avLst/>
          <a:gdLst/>
          <a:ahLst/>
          <a:cxnLst/>
          <a:rect l="0" t="0" r="0" b="0"/>
          <a:pathLst>
            <a:path>
              <a:moveTo>
                <a:pt x="45720" y="0"/>
              </a:moveTo>
              <a:lnTo>
                <a:pt x="45720" y="72397"/>
              </a:lnTo>
              <a:lnTo>
                <a:pt x="60953" y="72397"/>
              </a:lnTo>
              <a:lnTo>
                <a:pt x="60953" y="120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DC1210-3B39-462F-BB23-89C533CEA6F2}">
      <dsp:nvSpPr>
        <dsp:cNvPr id="0" name=""/>
        <dsp:cNvSpPr/>
      </dsp:nvSpPr>
      <dsp:spPr>
        <a:xfrm>
          <a:off x="4089946" y="818663"/>
          <a:ext cx="91440" cy="158571"/>
        </a:xfrm>
        <a:custGeom>
          <a:avLst/>
          <a:gdLst/>
          <a:ahLst/>
          <a:cxnLst/>
          <a:rect l="0" t="0" r="0" b="0"/>
          <a:pathLst>
            <a:path>
              <a:moveTo>
                <a:pt x="45720" y="0"/>
              </a:moveTo>
              <a:lnTo>
                <a:pt x="45720" y="110487"/>
              </a:lnTo>
              <a:lnTo>
                <a:pt x="48688" y="110487"/>
              </a:lnTo>
              <a:lnTo>
                <a:pt x="48688" y="1585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28BA2-3882-4F3E-9A41-2FE18F37057B}">
      <dsp:nvSpPr>
        <dsp:cNvPr id="0" name=""/>
        <dsp:cNvSpPr/>
      </dsp:nvSpPr>
      <dsp:spPr>
        <a:xfrm>
          <a:off x="2804408" y="330497"/>
          <a:ext cx="1331258" cy="158574"/>
        </a:xfrm>
        <a:custGeom>
          <a:avLst/>
          <a:gdLst/>
          <a:ahLst/>
          <a:cxnLst/>
          <a:rect l="0" t="0" r="0" b="0"/>
          <a:pathLst>
            <a:path>
              <a:moveTo>
                <a:pt x="0" y="0"/>
              </a:moveTo>
              <a:lnTo>
                <a:pt x="0" y="110491"/>
              </a:lnTo>
              <a:lnTo>
                <a:pt x="1331258" y="110491"/>
              </a:lnTo>
              <a:lnTo>
                <a:pt x="1331258" y="1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2FEE3-C936-4521-A4F5-E56F66EB0875}">
      <dsp:nvSpPr>
        <dsp:cNvPr id="0" name=""/>
        <dsp:cNvSpPr/>
      </dsp:nvSpPr>
      <dsp:spPr>
        <a:xfrm>
          <a:off x="1865114" y="811043"/>
          <a:ext cx="841917" cy="280470"/>
        </a:xfrm>
        <a:custGeom>
          <a:avLst/>
          <a:gdLst/>
          <a:ahLst/>
          <a:cxnLst/>
          <a:rect l="0" t="0" r="0" b="0"/>
          <a:pathLst>
            <a:path>
              <a:moveTo>
                <a:pt x="0" y="0"/>
              </a:moveTo>
              <a:lnTo>
                <a:pt x="0" y="232387"/>
              </a:lnTo>
              <a:lnTo>
                <a:pt x="841917" y="232387"/>
              </a:lnTo>
              <a:lnTo>
                <a:pt x="841917" y="280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C4145B-A733-4774-9B52-84851F548CC0}">
      <dsp:nvSpPr>
        <dsp:cNvPr id="0" name=""/>
        <dsp:cNvSpPr/>
      </dsp:nvSpPr>
      <dsp:spPr>
        <a:xfrm>
          <a:off x="2396965" y="1893455"/>
          <a:ext cx="91440" cy="112969"/>
        </a:xfrm>
        <a:custGeom>
          <a:avLst/>
          <a:gdLst/>
          <a:ahLst/>
          <a:cxnLst/>
          <a:rect l="0" t="0" r="0" b="0"/>
          <a:pathLst>
            <a:path>
              <a:moveTo>
                <a:pt x="53235" y="0"/>
              </a:moveTo>
              <a:lnTo>
                <a:pt x="53235" y="64885"/>
              </a:lnTo>
              <a:lnTo>
                <a:pt x="45720" y="64885"/>
              </a:lnTo>
              <a:lnTo>
                <a:pt x="45720" y="112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FACC3-D135-43DD-8FDD-5A8421B97775}">
      <dsp:nvSpPr>
        <dsp:cNvPr id="0" name=""/>
        <dsp:cNvSpPr/>
      </dsp:nvSpPr>
      <dsp:spPr>
        <a:xfrm>
          <a:off x="1865114" y="811043"/>
          <a:ext cx="585086" cy="752821"/>
        </a:xfrm>
        <a:custGeom>
          <a:avLst/>
          <a:gdLst/>
          <a:ahLst/>
          <a:cxnLst/>
          <a:rect l="0" t="0" r="0" b="0"/>
          <a:pathLst>
            <a:path>
              <a:moveTo>
                <a:pt x="0" y="0"/>
              </a:moveTo>
              <a:lnTo>
                <a:pt x="0" y="704737"/>
              </a:lnTo>
              <a:lnTo>
                <a:pt x="585086" y="704737"/>
              </a:lnTo>
              <a:lnTo>
                <a:pt x="585086" y="752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181AB-0416-4012-986E-97BBA2FCE345}">
      <dsp:nvSpPr>
        <dsp:cNvPr id="0" name=""/>
        <dsp:cNvSpPr/>
      </dsp:nvSpPr>
      <dsp:spPr>
        <a:xfrm>
          <a:off x="1113105" y="1893455"/>
          <a:ext cx="91440" cy="128209"/>
        </a:xfrm>
        <a:custGeom>
          <a:avLst/>
          <a:gdLst/>
          <a:ahLst/>
          <a:cxnLst/>
          <a:rect l="0" t="0" r="0" b="0"/>
          <a:pathLst>
            <a:path>
              <a:moveTo>
                <a:pt x="60917" y="0"/>
              </a:moveTo>
              <a:lnTo>
                <a:pt x="60917" y="80126"/>
              </a:lnTo>
              <a:lnTo>
                <a:pt x="45720" y="80126"/>
              </a:lnTo>
              <a:lnTo>
                <a:pt x="45720" y="12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E4BDB-16CB-44D0-BDCE-BC7A7A5488C2}">
      <dsp:nvSpPr>
        <dsp:cNvPr id="0" name=""/>
        <dsp:cNvSpPr/>
      </dsp:nvSpPr>
      <dsp:spPr>
        <a:xfrm>
          <a:off x="1174022" y="811043"/>
          <a:ext cx="691091" cy="752821"/>
        </a:xfrm>
        <a:custGeom>
          <a:avLst/>
          <a:gdLst/>
          <a:ahLst/>
          <a:cxnLst/>
          <a:rect l="0" t="0" r="0" b="0"/>
          <a:pathLst>
            <a:path>
              <a:moveTo>
                <a:pt x="691091" y="0"/>
              </a:moveTo>
              <a:lnTo>
                <a:pt x="691091" y="704737"/>
              </a:lnTo>
              <a:lnTo>
                <a:pt x="0" y="704737"/>
              </a:lnTo>
              <a:lnTo>
                <a:pt x="0" y="752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85F41-E183-4AD8-845D-9D86C2219D30}">
      <dsp:nvSpPr>
        <dsp:cNvPr id="0" name=""/>
        <dsp:cNvSpPr/>
      </dsp:nvSpPr>
      <dsp:spPr>
        <a:xfrm>
          <a:off x="1865114" y="330497"/>
          <a:ext cx="939293" cy="150954"/>
        </a:xfrm>
        <a:custGeom>
          <a:avLst/>
          <a:gdLst/>
          <a:ahLst/>
          <a:cxnLst/>
          <a:rect l="0" t="0" r="0" b="0"/>
          <a:pathLst>
            <a:path>
              <a:moveTo>
                <a:pt x="939293" y="0"/>
              </a:moveTo>
              <a:lnTo>
                <a:pt x="939293" y="102871"/>
              </a:lnTo>
              <a:lnTo>
                <a:pt x="0" y="102871"/>
              </a:lnTo>
              <a:lnTo>
                <a:pt x="0" y="150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0E753-8862-4073-953F-2A1AF36BA5EA}">
      <dsp:nvSpPr>
        <dsp:cNvPr id="0" name=""/>
        <dsp:cNvSpPr/>
      </dsp:nvSpPr>
      <dsp:spPr>
        <a:xfrm>
          <a:off x="1808541" y="905"/>
          <a:ext cx="1991733"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BF1DC-C644-4894-8366-CFDE492C758A}">
      <dsp:nvSpPr>
        <dsp:cNvPr id="0" name=""/>
        <dsp:cNvSpPr/>
      </dsp:nvSpPr>
      <dsp:spPr>
        <a:xfrm>
          <a:off x="1866213" y="55693"/>
          <a:ext cx="1991733"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Unified  Incident Command          Law Enforcement / Fire-EMS</a:t>
          </a:r>
        </a:p>
      </dsp:txBody>
      <dsp:txXfrm>
        <a:off x="1866213" y="55693"/>
        <a:ext cx="1991733" cy="329591"/>
      </dsp:txXfrm>
    </dsp:sp>
    <dsp:sp modelId="{95668E86-D3C7-4EAF-B8B5-8E5283805007}">
      <dsp:nvSpPr>
        <dsp:cNvPr id="0" name=""/>
        <dsp:cNvSpPr/>
      </dsp:nvSpPr>
      <dsp:spPr>
        <a:xfrm>
          <a:off x="1038562" y="481451"/>
          <a:ext cx="1653105"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64769B-BB76-43D4-A39C-CF5AFC1768B5}">
      <dsp:nvSpPr>
        <dsp:cNvPr id="0" name=""/>
        <dsp:cNvSpPr/>
      </dsp:nvSpPr>
      <dsp:spPr>
        <a:xfrm>
          <a:off x="1096233" y="536239"/>
          <a:ext cx="1653105"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Incident Operations</a:t>
          </a:r>
        </a:p>
      </dsp:txBody>
      <dsp:txXfrm>
        <a:off x="1096233" y="536239"/>
        <a:ext cx="1653105" cy="329591"/>
      </dsp:txXfrm>
    </dsp:sp>
    <dsp:sp modelId="{2D430704-500F-4B25-8BCA-B0AB0A9D4712}">
      <dsp:nvSpPr>
        <dsp:cNvPr id="0" name=""/>
        <dsp:cNvSpPr/>
      </dsp:nvSpPr>
      <dsp:spPr>
        <a:xfrm>
          <a:off x="736507" y="1563864"/>
          <a:ext cx="875031"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FD0839-D8E6-4ED9-B7D7-9830D315E92C}">
      <dsp:nvSpPr>
        <dsp:cNvPr id="0" name=""/>
        <dsp:cNvSpPr/>
      </dsp:nvSpPr>
      <dsp:spPr>
        <a:xfrm>
          <a:off x="794178" y="1618651"/>
          <a:ext cx="875031"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Fire</a:t>
          </a:r>
        </a:p>
      </dsp:txBody>
      <dsp:txXfrm>
        <a:off x="794178" y="1618651"/>
        <a:ext cx="875031" cy="329591"/>
      </dsp:txXfrm>
    </dsp:sp>
    <dsp:sp modelId="{D829DE34-27C0-40FC-AD2B-A7B881AB0D8C}">
      <dsp:nvSpPr>
        <dsp:cNvPr id="0" name=""/>
        <dsp:cNvSpPr/>
      </dsp:nvSpPr>
      <dsp:spPr>
        <a:xfrm>
          <a:off x="742429" y="2021665"/>
          <a:ext cx="832791"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1FD19E-BAFB-4747-993F-2D86CD48BF0C}">
      <dsp:nvSpPr>
        <dsp:cNvPr id="0" name=""/>
        <dsp:cNvSpPr/>
      </dsp:nvSpPr>
      <dsp:spPr>
        <a:xfrm>
          <a:off x="800100" y="2076452"/>
          <a:ext cx="832791"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1st Alarm Assignment</a:t>
          </a:r>
        </a:p>
      </dsp:txBody>
      <dsp:txXfrm>
        <a:off x="800100" y="2076452"/>
        <a:ext cx="832791" cy="329591"/>
      </dsp:txXfrm>
    </dsp:sp>
    <dsp:sp modelId="{AC00DB2E-1999-44BA-BA51-E816905DAAC4}">
      <dsp:nvSpPr>
        <dsp:cNvPr id="0" name=""/>
        <dsp:cNvSpPr/>
      </dsp:nvSpPr>
      <dsp:spPr>
        <a:xfrm>
          <a:off x="2024006" y="1563864"/>
          <a:ext cx="852390"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C800DB-4554-4694-B6FC-6380D2D08C8C}">
      <dsp:nvSpPr>
        <dsp:cNvPr id="0" name=""/>
        <dsp:cNvSpPr/>
      </dsp:nvSpPr>
      <dsp:spPr>
        <a:xfrm>
          <a:off x="2081677" y="1618651"/>
          <a:ext cx="852390"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EMS</a:t>
          </a:r>
        </a:p>
      </dsp:txBody>
      <dsp:txXfrm>
        <a:off x="2081677" y="1618651"/>
        <a:ext cx="852390" cy="329591"/>
      </dsp:txXfrm>
    </dsp:sp>
    <dsp:sp modelId="{93E60A4C-B20C-4BD2-B21C-627AACCD05A8}">
      <dsp:nvSpPr>
        <dsp:cNvPr id="0" name=""/>
        <dsp:cNvSpPr/>
      </dsp:nvSpPr>
      <dsp:spPr>
        <a:xfrm>
          <a:off x="2014969" y="2006424"/>
          <a:ext cx="855432"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B589C-4F44-4415-9DC0-7D7F2B3C0111}">
      <dsp:nvSpPr>
        <dsp:cNvPr id="0" name=""/>
        <dsp:cNvSpPr/>
      </dsp:nvSpPr>
      <dsp:spPr>
        <a:xfrm>
          <a:off x="2072641" y="2061212"/>
          <a:ext cx="855432"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Strike Team     (5 Ambulances)</a:t>
          </a:r>
        </a:p>
      </dsp:txBody>
      <dsp:txXfrm>
        <a:off x="2072641" y="2061212"/>
        <a:ext cx="855432" cy="329591"/>
      </dsp:txXfrm>
    </dsp:sp>
    <dsp:sp modelId="{01277B7E-DD4A-40EF-B4D7-4260E18AE2BE}">
      <dsp:nvSpPr>
        <dsp:cNvPr id="0" name=""/>
        <dsp:cNvSpPr/>
      </dsp:nvSpPr>
      <dsp:spPr>
        <a:xfrm rot="10800000" flipV="1">
          <a:off x="2306065" y="1091513"/>
          <a:ext cx="801934" cy="222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72CD3D-6096-4729-BA7C-8A31B81B1116}">
      <dsp:nvSpPr>
        <dsp:cNvPr id="0" name=""/>
        <dsp:cNvSpPr/>
      </dsp:nvSpPr>
      <dsp:spPr>
        <a:xfrm rot="10800000" flipV="1">
          <a:off x="2363736" y="1146301"/>
          <a:ext cx="801934" cy="2220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Staging</a:t>
          </a:r>
        </a:p>
      </dsp:txBody>
      <dsp:txXfrm rot="10800000" flipV="1">
        <a:off x="2363736" y="1146301"/>
        <a:ext cx="801934" cy="222052"/>
      </dsp:txXfrm>
    </dsp:sp>
    <dsp:sp modelId="{CAC6603F-D7A5-4A1E-AB2F-E5B82A2A52C9}">
      <dsp:nvSpPr>
        <dsp:cNvPr id="0" name=""/>
        <dsp:cNvSpPr/>
      </dsp:nvSpPr>
      <dsp:spPr>
        <a:xfrm>
          <a:off x="3307878" y="489071"/>
          <a:ext cx="1655576"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FDE097-2047-4F12-8404-D506813C61AF}">
      <dsp:nvSpPr>
        <dsp:cNvPr id="0" name=""/>
        <dsp:cNvSpPr/>
      </dsp:nvSpPr>
      <dsp:spPr>
        <a:xfrm>
          <a:off x="3365549" y="543859"/>
          <a:ext cx="1655576"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Community Coverage (examples)</a:t>
          </a:r>
        </a:p>
      </dsp:txBody>
      <dsp:txXfrm>
        <a:off x="3365549" y="543859"/>
        <a:ext cx="1655576" cy="329591"/>
      </dsp:txXfrm>
    </dsp:sp>
    <dsp:sp modelId="{B3DDE4FE-C3ED-4F1E-BE71-9935D42374BE}">
      <dsp:nvSpPr>
        <dsp:cNvPr id="0" name=""/>
        <dsp:cNvSpPr/>
      </dsp:nvSpPr>
      <dsp:spPr>
        <a:xfrm>
          <a:off x="3756646" y="977234"/>
          <a:ext cx="763977"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A28D38-E6F7-4CFB-82C2-B0372B199B70}">
      <dsp:nvSpPr>
        <dsp:cNvPr id="0" name=""/>
        <dsp:cNvSpPr/>
      </dsp:nvSpPr>
      <dsp:spPr>
        <a:xfrm>
          <a:off x="3814318" y="1032022"/>
          <a:ext cx="763977"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Engines</a:t>
          </a:r>
        </a:p>
      </dsp:txBody>
      <dsp:txXfrm>
        <a:off x="3814318" y="1032022"/>
        <a:ext cx="763977" cy="329591"/>
      </dsp:txXfrm>
    </dsp:sp>
    <dsp:sp modelId="{BAA77D71-94C1-4C5E-829D-E4A05C424806}">
      <dsp:nvSpPr>
        <dsp:cNvPr id="0" name=""/>
        <dsp:cNvSpPr/>
      </dsp:nvSpPr>
      <dsp:spPr>
        <a:xfrm>
          <a:off x="3771880" y="1427306"/>
          <a:ext cx="763977"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5C3B25-700F-4DB2-B1C1-480771D70DA7}">
      <dsp:nvSpPr>
        <dsp:cNvPr id="0" name=""/>
        <dsp:cNvSpPr/>
      </dsp:nvSpPr>
      <dsp:spPr>
        <a:xfrm>
          <a:off x="3829551" y="1482094"/>
          <a:ext cx="763977"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Ambulances</a:t>
          </a:r>
        </a:p>
      </dsp:txBody>
      <dsp:txXfrm>
        <a:off x="3829551" y="1482094"/>
        <a:ext cx="763977" cy="329591"/>
      </dsp:txXfrm>
    </dsp:sp>
    <dsp:sp modelId="{8AFD9520-F9CF-4367-8973-B927DEDA33F0}">
      <dsp:nvSpPr>
        <dsp:cNvPr id="0" name=""/>
        <dsp:cNvSpPr/>
      </dsp:nvSpPr>
      <dsp:spPr>
        <a:xfrm>
          <a:off x="3779500" y="1923089"/>
          <a:ext cx="748738"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357BE4-6C10-4C93-876E-10840AE69AD5}">
      <dsp:nvSpPr>
        <dsp:cNvPr id="0" name=""/>
        <dsp:cNvSpPr/>
      </dsp:nvSpPr>
      <dsp:spPr>
        <a:xfrm>
          <a:off x="3837171" y="1977876"/>
          <a:ext cx="748738"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Tankers</a:t>
          </a:r>
        </a:p>
      </dsp:txBody>
      <dsp:txXfrm>
        <a:off x="3837171" y="1977876"/>
        <a:ext cx="748738" cy="329591"/>
      </dsp:txXfrm>
    </dsp:sp>
    <dsp:sp modelId="{3A2BFBA2-2816-43C6-9A4A-7C0D68938B27}">
      <dsp:nvSpPr>
        <dsp:cNvPr id="0" name=""/>
        <dsp:cNvSpPr/>
      </dsp:nvSpPr>
      <dsp:spPr>
        <a:xfrm>
          <a:off x="3779500" y="2404284"/>
          <a:ext cx="748738" cy="329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D2BBFE-D7D6-42A0-A23B-0D22D2278BC9}">
      <dsp:nvSpPr>
        <dsp:cNvPr id="0" name=""/>
        <dsp:cNvSpPr/>
      </dsp:nvSpPr>
      <dsp:spPr>
        <a:xfrm>
          <a:off x="3837171" y="2459072"/>
          <a:ext cx="748738" cy="3295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Ladders</a:t>
          </a:r>
        </a:p>
      </dsp:txBody>
      <dsp:txXfrm>
        <a:off x="3837171" y="2459072"/>
        <a:ext cx="748738" cy="3295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DIRECTORY</vt:lpstr>
    </vt:vector>
  </TitlesOfParts>
  <Company>copfire</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creator>Skip</dc:creator>
  <cp:lastModifiedBy>Skip</cp:lastModifiedBy>
  <cp:revision>9</cp:revision>
  <cp:lastPrinted>2011-11-18T19:29:00Z</cp:lastPrinted>
  <dcterms:created xsi:type="dcterms:W3CDTF">2014-06-06T21:08:00Z</dcterms:created>
  <dcterms:modified xsi:type="dcterms:W3CDTF">2014-06-06T21:21:00Z</dcterms:modified>
</cp:coreProperties>
</file>